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75" w:rsidRPr="003D33B9" w:rsidRDefault="008D5D75" w:rsidP="008D5D75">
      <w:pPr>
        <w:pStyle w:val="CM1"/>
        <w:tabs>
          <w:tab w:val="left" w:pos="874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ab/>
      </w:r>
      <w:r w:rsidRPr="003D33B9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НАЦРТ</w:t>
      </w:r>
    </w:p>
    <w:p w:rsidR="008D5D75" w:rsidRPr="003D33B9" w:rsidRDefault="008D5D75" w:rsidP="008D5D75">
      <w:pPr>
        <w:pStyle w:val="CM1"/>
        <w:jc w:val="both"/>
        <w:rPr>
          <w:rFonts w:ascii="Times New Roman" w:hAnsi="Times New Roman" w:cs="Times New Roman"/>
          <w:color w:val="000000"/>
          <w:sz w:val="26"/>
          <w:szCs w:val="26"/>
          <w:lang w:val="sr-Cyrl-RS"/>
        </w:rPr>
      </w:pPr>
    </w:p>
    <w:p w:rsidR="008D5D75" w:rsidRDefault="008D5D75" w:rsidP="008D5D75">
      <w:pPr>
        <w:pStyle w:val="CM1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sr-Cyrl-RS"/>
        </w:rPr>
      </w:pPr>
      <w:r w:rsidRPr="003D33B9">
        <w:rPr>
          <w:rFonts w:ascii="Times New Roman" w:hAnsi="Times New Roman" w:cs="Times New Roman"/>
          <w:color w:val="000000"/>
          <w:sz w:val="26"/>
          <w:szCs w:val="26"/>
        </w:rPr>
        <w:t>На основу члана 32. Закона о локалној самоуправи (''Службени гласник РС'' , број 129/07), члана 11. Закона о финасирању локалне самоуправе (''Службени гласник РС'' ,број</w:t>
      </w:r>
      <w:r w:rsidRPr="003D33B9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 xml:space="preserve"> </w:t>
      </w:r>
      <w:r w:rsidRPr="003D33B9">
        <w:rPr>
          <w:rFonts w:ascii="Times New Roman" w:hAnsi="Times New Roman" w:cs="Times New Roman"/>
          <w:color w:val="000000"/>
          <w:sz w:val="26"/>
          <w:szCs w:val="26"/>
        </w:rPr>
        <w:t>62/2006 ...</w:t>
      </w:r>
      <w:r w:rsidRPr="003D33B9">
        <w:rPr>
          <w:rFonts w:ascii="Times New Roman" w:hAnsi="Times New Roman" w:cs="Times New Roman"/>
          <w:sz w:val="26"/>
          <w:szCs w:val="26"/>
        </w:rPr>
        <w:t>125/14</w:t>
      </w:r>
      <w:r w:rsidRPr="003D33B9">
        <w:rPr>
          <w:rFonts w:ascii="Times New Roman" w:hAnsi="Times New Roman" w:cs="Times New Roman"/>
          <w:color w:val="000000"/>
          <w:sz w:val="26"/>
          <w:szCs w:val="26"/>
        </w:rPr>
        <w:t xml:space="preserve">) и члана 37. Статута Града Ниша (''Службени лист Града Ниша '', број 88/2008),  Скупштина Града Ниша, на седници од  ___________. године, донела је </w:t>
      </w:r>
    </w:p>
    <w:p w:rsidR="008D5D75" w:rsidRPr="003D33B9" w:rsidRDefault="008D5D75" w:rsidP="008D5D75">
      <w:pPr>
        <w:rPr>
          <w:lang w:val="sr-Cyrl-RS" w:eastAsia="sr-Latn-RS"/>
        </w:rPr>
      </w:pPr>
    </w:p>
    <w:p w:rsidR="008D5D75" w:rsidRPr="008D5D75" w:rsidRDefault="008D5D75" w:rsidP="008D5D75">
      <w:pPr>
        <w:ind w:left="3283" w:right="3984"/>
        <w:jc w:val="center"/>
        <w:rPr>
          <w:rFonts w:eastAsia="Arial"/>
          <w:w w:val="81"/>
          <w:sz w:val="24"/>
          <w:szCs w:val="24"/>
          <w:lang w:val="sr-Cyrl-RS"/>
        </w:rPr>
      </w:pPr>
    </w:p>
    <w:p w:rsidR="008D5D75" w:rsidRPr="00BB2B65" w:rsidRDefault="008D5D75" w:rsidP="008D5D75">
      <w:pPr>
        <w:jc w:val="center"/>
        <w:rPr>
          <w:rFonts w:eastAsia="Arial"/>
          <w:sz w:val="26"/>
          <w:szCs w:val="26"/>
        </w:rPr>
      </w:pPr>
      <w:r w:rsidRPr="00BB2B65">
        <w:rPr>
          <w:rFonts w:eastAsia="Arial"/>
          <w:sz w:val="26"/>
          <w:szCs w:val="26"/>
          <w:lang w:val="sr-Cyrl-RS"/>
        </w:rPr>
        <w:t>ОДЛУК</w:t>
      </w:r>
      <w:r>
        <w:rPr>
          <w:rFonts w:eastAsia="Arial"/>
          <w:sz w:val="26"/>
          <w:szCs w:val="26"/>
          <w:lang w:val="sr-Cyrl-RS"/>
        </w:rPr>
        <w:t>У О ДОПУНАМА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  <w:r w:rsidRPr="00BB2B65">
        <w:rPr>
          <w:rFonts w:eastAsia="Arial"/>
          <w:sz w:val="26"/>
          <w:szCs w:val="26"/>
          <w:lang w:val="sr-Cyrl-RS"/>
        </w:rPr>
        <w:t xml:space="preserve"> ОДЛУКЕ О ЛОКАЛНИМ КОМУНАЛНИМ ТАКСАМА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  <w:r w:rsidRPr="00BB2B65">
        <w:rPr>
          <w:rFonts w:eastAsia="Arial"/>
          <w:sz w:val="26"/>
          <w:szCs w:val="26"/>
          <w:lang w:val="sr-Cyrl-RS"/>
        </w:rPr>
        <w:t>ЧЛАН 1.</w:t>
      </w:r>
    </w:p>
    <w:p w:rsidR="008D5D7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F46797" w:rsidRDefault="008D5D75" w:rsidP="008D5D75">
      <w:pPr>
        <w:ind w:firstLine="708"/>
        <w:jc w:val="both"/>
        <w:rPr>
          <w:sz w:val="26"/>
          <w:szCs w:val="26"/>
          <w:lang w:val="sr-Cyrl-RS" w:eastAsia="sr-Latn-RS"/>
        </w:rPr>
      </w:pPr>
      <w:r w:rsidRPr="00F46797">
        <w:rPr>
          <w:sz w:val="26"/>
          <w:szCs w:val="26"/>
          <w:lang w:val="sr-Cyrl-RS" w:eastAsia="sr-Latn-RS"/>
        </w:rPr>
        <w:t xml:space="preserve">У Одлуци о локалним комуналним таксама („Службени лист Града Ниша“ бр.102/14) </w:t>
      </w:r>
      <w:r>
        <w:rPr>
          <w:sz w:val="26"/>
          <w:szCs w:val="26"/>
          <w:lang w:val="sr-Cyrl-RS" w:eastAsia="sr-Latn-RS"/>
        </w:rPr>
        <w:t>допуњује</w:t>
      </w:r>
      <w:r w:rsidRPr="00F46797">
        <w:rPr>
          <w:sz w:val="26"/>
          <w:szCs w:val="26"/>
          <w:lang w:val="sr-Cyrl-RS" w:eastAsia="sr-Latn-RS"/>
        </w:rPr>
        <w:t xml:space="preserve"> се </w:t>
      </w:r>
      <w:r w:rsidR="001A6432">
        <w:rPr>
          <w:sz w:val="26"/>
          <w:szCs w:val="26"/>
          <w:lang w:val="sr-Cyrl-RS" w:eastAsia="sr-Latn-RS"/>
        </w:rPr>
        <w:t>став 1. Тарифног</w:t>
      </w:r>
      <w:r w:rsidRPr="00F46797">
        <w:rPr>
          <w:sz w:val="26"/>
          <w:szCs w:val="26"/>
          <w:lang w:val="sr-Cyrl-RS" w:eastAsia="sr-Latn-RS"/>
        </w:rPr>
        <w:t xml:space="preserve"> бр</w:t>
      </w:r>
      <w:r w:rsidR="001A6432">
        <w:rPr>
          <w:sz w:val="26"/>
          <w:szCs w:val="26"/>
          <w:lang w:val="sr-Cyrl-RS" w:eastAsia="sr-Latn-RS"/>
        </w:rPr>
        <w:t xml:space="preserve">оја </w:t>
      </w:r>
      <w:r w:rsidRPr="00F46797">
        <w:rPr>
          <w:sz w:val="26"/>
          <w:szCs w:val="26"/>
          <w:lang w:val="sr-Cyrl-RS" w:eastAsia="sr-Latn-RS"/>
        </w:rPr>
        <w:t>4., тако да се после тачке 7. додаје тачка 7а. и гласи:</w:t>
      </w:r>
    </w:p>
    <w:p w:rsidR="008D5D75" w:rsidRPr="00F46797" w:rsidRDefault="008D5D75" w:rsidP="008D5D75">
      <w:pPr>
        <w:jc w:val="both"/>
        <w:rPr>
          <w:sz w:val="26"/>
          <w:szCs w:val="26"/>
          <w:lang w:val="sr-Cyrl-RS" w:eastAsia="sr-Latn-RS"/>
        </w:rPr>
      </w:pPr>
    </w:p>
    <w:p w:rsidR="008D5D75" w:rsidRPr="00F46797" w:rsidRDefault="008D5D75" w:rsidP="008D5D75">
      <w:pPr>
        <w:jc w:val="both"/>
        <w:rPr>
          <w:sz w:val="26"/>
          <w:szCs w:val="26"/>
          <w:lang w:val="sr-Cyrl-RS" w:eastAsia="sr-Latn-RS"/>
        </w:rPr>
      </w:pPr>
      <w:r w:rsidRPr="00F46797">
        <w:rPr>
          <w:sz w:val="26"/>
          <w:szCs w:val="26"/>
          <w:lang w:val="sr-Cyrl-RS" w:eastAsia="sr-Latn-RS"/>
        </w:rPr>
        <w:tab/>
        <w:t xml:space="preserve">„7а. За коришћење јавних површина за </w:t>
      </w:r>
      <w:r>
        <w:rPr>
          <w:sz w:val="26"/>
          <w:szCs w:val="26"/>
          <w:lang w:val="sr-Cyrl-RS" w:eastAsia="sr-Latn-RS"/>
        </w:rPr>
        <w:t xml:space="preserve">сезонску </w:t>
      </w:r>
      <w:r w:rsidRPr="00F46797">
        <w:rPr>
          <w:sz w:val="26"/>
          <w:szCs w:val="26"/>
          <w:lang w:val="sr-Cyrl-RS" w:eastAsia="sr-Latn-RS"/>
        </w:rPr>
        <w:t xml:space="preserve">продају огревног материјала </w:t>
      </w:r>
      <w:r>
        <w:rPr>
          <w:sz w:val="26"/>
          <w:szCs w:val="26"/>
          <w:lang w:val="sr-Cyrl-RS" w:eastAsia="sr-Latn-RS"/>
        </w:rPr>
        <w:t xml:space="preserve">и резане грађе </w:t>
      </w:r>
      <w:r w:rsidRPr="00F46797">
        <w:rPr>
          <w:sz w:val="26"/>
          <w:szCs w:val="26"/>
          <w:lang w:val="sr-Cyrl-RS" w:eastAsia="sr-Latn-RS"/>
        </w:rPr>
        <w:t xml:space="preserve">10 динара по 1м2 дневно.“ 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  <w:r>
        <w:rPr>
          <w:rFonts w:eastAsia="Arial"/>
          <w:sz w:val="26"/>
          <w:szCs w:val="26"/>
          <w:lang w:val="sr-Cyrl-RS"/>
        </w:rPr>
        <w:t>ЧЛАН 2.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BB2B65" w:rsidRDefault="008D5D75" w:rsidP="008D5D75">
      <w:pPr>
        <w:spacing w:line="200" w:lineRule="exact"/>
        <w:ind w:firstLine="720"/>
        <w:jc w:val="both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 xml:space="preserve">У </w:t>
      </w:r>
      <w:r w:rsidR="001A6432">
        <w:rPr>
          <w:sz w:val="26"/>
          <w:szCs w:val="26"/>
          <w:lang w:val="sr-Cyrl-CS"/>
        </w:rPr>
        <w:t xml:space="preserve">ставу 1. </w:t>
      </w:r>
      <w:r>
        <w:rPr>
          <w:sz w:val="26"/>
          <w:szCs w:val="26"/>
          <w:lang w:val="sr-Cyrl-CS"/>
        </w:rPr>
        <w:t>Тарифно</w:t>
      </w:r>
      <w:r w:rsidR="001A6432">
        <w:rPr>
          <w:sz w:val="26"/>
          <w:szCs w:val="26"/>
          <w:lang w:val="sr-Cyrl-CS"/>
        </w:rPr>
        <w:t>г</w:t>
      </w:r>
      <w:r w:rsidRPr="00BB2B65">
        <w:rPr>
          <w:sz w:val="26"/>
          <w:szCs w:val="26"/>
          <w:lang w:val="sr-Cyrl-CS"/>
        </w:rPr>
        <w:t xml:space="preserve"> број</w:t>
      </w:r>
      <w:r w:rsidR="001A6432">
        <w:rPr>
          <w:sz w:val="26"/>
          <w:szCs w:val="26"/>
          <w:lang w:val="sr-Cyrl-CS"/>
        </w:rPr>
        <w:t>а</w:t>
      </w:r>
      <w:r w:rsidRPr="00BB2B65">
        <w:rPr>
          <w:sz w:val="26"/>
          <w:szCs w:val="26"/>
          <w:lang w:val="sr-Cyrl-CS"/>
        </w:rPr>
        <w:t xml:space="preserve"> 4., после тачке 11. додаје се тачка 12. и гласи: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22" w:lineRule="auto"/>
        <w:jc w:val="both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22" w:lineRule="auto"/>
        <w:ind w:firstLine="720"/>
        <w:jc w:val="both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>„</w:t>
      </w:r>
      <w:r>
        <w:rPr>
          <w:sz w:val="26"/>
          <w:szCs w:val="26"/>
          <w:lang w:val="sr-Latn-RS"/>
        </w:rPr>
        <w:t xml:space="preserve">12. </w:t>
      </w:r>
      <w:r w:rsidRPr="00BB2B65">
        <w:rPr>
          <w:sz w:val="26"/>
          <w:szCs w:val="26"/>
          <w:lang w:val="sr-Cyrl-CS"/>
        </w:rPr>
        <w:t>За коришћење простора на јавним површинама за постављање хоризонталних промо обележивача 20 динара по 1м2 дневно.“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  <w:r w:rsidRPr="00BB2B65">
        <w:rPr>
          <w:rFonts w:eastAsia="Arial"/>
          <w:sz w:val="26"/>
          <w:szCs w:val="26"/>
          <w:lang w:val="sr-Cyrl-RS"/>
        </w:rPr>
        <w:t xml:space="preserve">ЧЛАН </w:t>
      </w:r>
      <w:r>
        <w:rPr>
          <w:rFonts w:eastAsia="Arial"/>
          <w:sz w:val="26"/>
          <w:szCs w:val="26"/>
          <w:lang w:val="sr-Cyrl-RS"/>
        </w:rPr>
        <w:t>3</w:t>
      </w:r>
      <w:r w:rsidRPr="00BB2B65">
        <w:rPr>
          <w:rFonts w:eastAsia="Arial"/>
          <w:sz w:val="26"/>
          <w:szCs w:val="26"/>
          <w:lang w:val="sr-Cyrl-RS"/>
        </w:rPr>
        <w:t>.</w:t>
      </w:r>
    </w:p>
    <w:p w:rsidR="008D5D75" w:rsidRPr="00BB2B65" w:rsidRDefault="008D5D75" w:rsidP="008D5D75">
      <w:pPr>
        <w:jc w:val="center"/>
        <w:rPr>
          <w:rFonts w:eastAsia="Arial"/>
          <w:sz w:val="26"/>
          <w:szCs w:val="26"/>
          <w:lang w:val="sr-Cyrl-RS"/>
        </w:rPr>
      </w:pPr>
    </w:p>
    <w:p w:rsidR="008D5D75" w:rsidRPr="00BB2B65" w:rsidRDefault="008D5D75" w:rsidP="008D5D75">
      <w:pPr>
        <w:ind w:firstLine="720"/>
        <w:jc w:val="both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 xml:space="preserve">Ова одлука ступа на снагу </w:t>
      </w:r>
      <w:r w:rsidRPr="00BB2B65">
        <w:rPr>
          <w:sz w:val="26"/>
          <w:szCs w:val="26"/>
          <w:lang w:val="sr-Latn-CS"/>
        </w:rPr>
        <w:t>o</w:t>
      </w:r>
      <w:r w:rsidRPr="00BB2B65">
        <w:rPr>
          <w:sz w:val="26"/>
          <w:szCs w:val="26"/>
          <w:lang w:val="sr-Cyrl-CS"/>
        </w:rPr>
        <w:t>смог дана од дана објављивања у  Службеном листу Града Ниша.</w:t>
      </w:r>
    </w:p>
    <w:p w:rsidR="008D5D75" w:rsidRDefault="008D5D75" w:rsidP="008D5D75">
      <w:pPr>
        <w:ind w:firstLine="720"/>
        <w:jc w:val="both"/>
        <w:rPr>
          <w:sz w:val="26"/>
          <w:szCs w:val="26"/>
          <w:lang w:val="sr-Cyrl-CS"/>
        </w:rPr>
      </w:pPr>
    </w:p>
    <w:p w:rsidR="001A6432" w:rsidRPr="00BB2B65" w:rsidRDefault="001A6432" w:rsidP="008D5D75">
      <w:pPr>
        <w:ind w:firstLine="720"/>
        <w:jc w:val="both"/>
        <w:rPr>
          <w:sz w:val="26"/>
          <w:szCs w:val="26"/>
          <w:lang w:val="sr-Cyrl-CS"/>
        </w:rPr>
      </w:pPr>
      <w:bookmarkStart w:id="0" w:name="_GoBack"/>
      <w:bookmarkEnd w:id="0"/>
    </w:p>
    <w:p w:rsidR="008D5D75" w:rsidRPr="003D33B9" w:rsidRDefault="008D5D75" w:rsidP="008D5D75">
      <w:pPr>
        <w:pStyle w:val="CM1"/>
        <w:spacing w:line="360" w:lineRule="auto"/>
        <w:ind w:firstLine="55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33B9">
        <w:rPr>
          <w:rFonts w:ascii="Times New Roman" w:hAnsi="Times New Roman" w:cs="Times New Roman"/>
          <w:color w:val="000000"/>
          <w:sz w:val="26"/>
          <w:szCs w:val="26"/>
        </w:rPr>
        <w:t xml:space="preserve">Број: </w:t>
      </w:r>
      <w:r w:rsidRPr="003D33B9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_______</w:t>
      </w:r>
      <w:r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_</w:t>
      </w:r>
      <w:r w:rsidRPr="003D33B9"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_____</w:t>
      </w:r>
      <w:r w:rsidRPr="003D33B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8D5D75" w:rsidRPr="003D33B9" w:rsidRDefault="008D5D75" w:rsidP="008D5D75">
      <w:pPr>
        <w:pStyle w:val="Default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3D33B9">
        <w:rPr>
          <w:rFonts w:ascii="Times New Roman" w:hAnsi="Times New Roman" w:cs="Times New Roman"/>
          <w:sz w:val="26"/>
          <w:szCs w:val="26"/>
          <w:lang w:val="sr-Cyrl-RS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3D33B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3D33B9">
        <w:rPr>
          <w:rFonts w:ascii="Times New Roman" w:hAnsi="Times New Roman" w:cs="Times New Roman"/>
          <w:sz w:val="26"/>
          <w:szCs w:val="26"/>
        </w:rPr>
        <w:t xml:space="preserve">У Нишу, </w:t>
      </w:r>
      <w:r w:rsidRPr="003D33B9">
        <w:rPr>
          <w:rFonts w:ascii="Times New Roman" w:hAnsi="Times New Roman" w:cs="Times New Roman"/>
          <w:sz w:val="26"/>
          <w:szCs w:val="26"/>
          <w:lang w:val="sr-Cyrl-RS"/>
        </w:rPr>
        <w:t>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D33B9">
        <w:rPr>
          <w:rFonts w:ascii="Times New Roman" w:hAnsi="Times New Roman" w:cs="Times New Roman"/>
          <w:sz w:val="26"/>
          <w:szCs w:val="26"/>
        </w:rPr>
        <w:t xml:space="preserve">године </w:t>
      </w:r>
    </w:p>
    <w:p w:rsidR="008D5D75" w:rsidRPr="003D33B9" w:rsidRDefault="008D5D75" w:rsidP="008D5D75">
      <w:pPr>
        <w:pStyle w:val="CM14"/>
        <w:spacing w:line="226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8D5D75" w:rsidRPr="003D33B9" w:rsidRDefault="008D5D75" w:rsidP="008D5D75">
      <w:pPr>
        <w:pStyle w:val="CM14"/>
        <w:spacing w:line="226" w:lineRule="atLeas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3D33B9">
        <w:rPr>
          <w:rFonts w:ascii="Times New Roman" w:hAnsi="Times New Roman" w:cs="Times New Roman"/>
          <w:b/>
          <w:bCs/>
          <w:sz w:val="26"/>
          <w:szCs w:val="26"/>
        </w:rPr>
        <w:t>СКУПШТИН</w:t>
      </w:r>
      <w:r w:rsidRPr="003D33B9">
        <w:rPr>
          <w:rFonts w:ascii="Times New Roman" w:hAnsi="Times New Roman" w:cs="Times New Roman"/>
          <w:sz w:val="26"/>
          <w:szCs w:val="26"/>
        </w:rPr>
        <w:t xml:space="preserve">А </w:t>
      </w:r>
      <w:r w:rsidRPr="003D33B9">
        <w:rPr>
          <w:rFonts w:ascii="Times New Roman" w:hAnsi="Times New Roman" w:cs="Times New Roman"/>
          <w:b/>
          <w:bCs/>
          <w:sz w:val="26"/>
          <w:szCs w:val="26"/>
        </w:rPr>
        <w:t>ГРАДА НИШ</w:t>
      </w:r>
      <w:r w:rsidRPr="003D33B9">
        <w:rPr>
          <w:rFonts w:ascii="Times New Roman" w:hAnsi="Times New Roman" w:cs="Times New Roman"/>
          <w:b/>
          <w:sz w:val="26"/>
          <w:szCs w:val="26"/>
        </w:rPr>
        <w:t>А</w:t>
      </w:r>
      <w:r w:rsidRPr="003D33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5D75" w:rsidRPr="003D33B9" w:rsidRDefault="008D5D75" w:rsidP="008D5D75">
      <w:pPr>
        <w:pStyle w:val="Default"/>
        <w:rPr>
          <w:sz w:val="26"/>
          <w:szCs w:val="26"/>
          <w:lang w:val="sr-Cyrl-RS"/>
        </w:rPr>
      </w:pPr>
    </w:p>
    <w:p w:rsidR="008D5D75" w:rsidRPr="003D33B9" w:rsidRDefault="008D5D75" w:rsidP="008D5D75">
      <w:pPr>
        <w:pStyle w:val="Default"/>
        <w:rPr>
          <w:rFonts w:ascii="Times New Roman" w:hAnsi="Times New Roman" w:cs="Times New Roman"/>
          <w:sz w:val="26"/>
          <w:szCs w:val="26"/>
          <w:lang w:val="sr-Cyrl-RS"/>
        </w:rPr>
      </w:pPr>
      <w:r w:rsidRPr="003D33B9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3D33B9">
        <w:rPr>
          <w:rFonts w:ascii="Times New Roman" w:hAnsi="Times New Roman" w:cs="Times New Roman"/>
          <w:sz w:val="26"/>
          <w:szCs w:val="26"/>
          <w:lang w:val="sr-Cyrl-RS"/>
        </w:rPr>
        <w:t>Председник,</w:t>
      </w:r>
    </w:p>
    <w:p w:rsidR="008D5D75" w:rsidRPr="003D33B9" w:rsidRDefault="008D5D75" w:rsidP="008D5D75">
      <w:pPr>
        <w:pStyle w:val="Defaul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5D75" w:rsidRPr="003D33B9" w:rsidRDefault="008D5D75" w:rsidP="008D5D75">
      <w:pPr>
        <w:pStyle w:val="Defaul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5D75" w:rsidRPr="003D33B9" w:rsidRDefault="008D5D75" w:rsidP="008D5D75">
      <w:pPr>
        <w:pStyle w:val="Default"/>
        <w:rPr>
          <w:rFonts w:ascii="Times New Roman" w:hAnsi="Times New Roman" w:cs="Times New Roman"/>
          <w:sz w:val="26"/>
          <w:szCs w:val="26"/>
          <w:lang w:val="sr-Cyrl-RS"/>
        </w:rPr>
      </w:pPr>
      <w:r w:rsidRPr="003D33B9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    </w:t>
      </w:r>
      <w:r w:rsidRPr="003D33B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Проф.др </w:t>
      </w:r>
      <w:r w:rsidRPr="003D33B9">
        <w:rPr>
          <w:rFonts w:ascii="Times New Roman" w:hAnsi="Times New Roman" w:cs="Times New Roman"/>
          <w:sz w:val="26"/>
          <w:szCs w:val="26"/>
          <w:lang w:val="sr-Cyrl-RS"/>
        </w:rPr>
        <w:t>Миле Илић</w:t>
      </w:r>
    </w:p>
    <w:p w:rsidR="008D5D75" w:rsidRPr="008D5D75" w:rsidRDefault="008D5D75" w:rsidP="008D5D75">
      <w:pPr>
        <w:rPr>
          <w:rFonts w:eastAsia="Arial"/>
          <w:sz w:val="26"/>
          <w:szCs w:val="26"/>
          <w:lang w:val="sr-Cyrl-RS"/>
        </w:rPr>
      </w:pPr>
      <w:r w:rsidRPr="00BB2B65">
        <w:rPr>
          <w:rFonts w:eastAsia="Arial"/>
          <w:sz w:val="26"/>
          <w:szCs w:val="26"/>
          <w:lang w:val="sr-Cyrl-RS"/>
        </w:rPr>
        <w:br w:type="page"/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lastRenderedPageBreak/>
        <w:t xml:space="preserve">                                                           О Б Р А З Л О Ж Е Њ Е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numPr>
          <w:ilvl w:val="0"/>
          <w:numId w:val="1"/>
        </w:numPr>
        <w:ind w:right="61"/>
        <w:jc w:val="both"/>
        <w:rPr>
          <w:sz w:val="26"/>
          <w:szCs w:val="26"/>
          <w:lang w:val="sr-Cyrl-RS"/>
        </w:rPr>
      </w:pPr>
      <w:r w:rsidRPr="00BB2B65">
        <w:rPr>
          <w:sz w:val="26"/>
          <w:szCs w:val="26"/>
          <w:lang w:val="sr-Cyrl-RS"/>
        </w:rPr>
        <w:t>ЗАКОНСКИ ОСНОВ</w:t>
      </w:r>
    </w:p>
    <w:p w:rsidR="008D5D75" w:rsidRPr="00BB2B65" w:rsidRDefault="008D5D75" w:rsidP="008D5D75">
      <w:pPr>
        <w:ind w:right="61"/>
        <w:jc w:val="both"/>
        <w:rPr>
          <w:sz w:val="26"/>
          <w:szCs w:val="26"/>
        </w:rPr>
      </w:pPr>
    </w:p>
    <w:p w:rsidR="008D5D75" w:rsidRPr="00BB2B65" w:rsidRDefault="008D5D75" w:rsidP="008D5D75">
      <w:pPr>
        <w:ind w:right="61" w:firstLine="709"/>
        <w:jc w:val="both"/>
        <w:rPr>
          <w:sz w:val="26"/>
          <w:szCs w:val="26"/>
          <w:lang w:val="sr-Cyrl-RS"/>
        </w:rPr>
      </w:pPr>
      <w:r w:rsidRPr="00BB2B65">
        <w:rPr>
          <w:sz w:val="26"/>
          <w:szCs w:val="26"/>
          <w:lang w:val="sr-Cyrl-RS"/>
        </w:rPr>
        <w:t>Законски основ за доношење ове одлуке јесте члан 11. став 1. Закона о финансирању локалне самоуправе (''Службени гласник РС'', број 62/06, 47/11, 93/12 и 99/13) којим је регулисано да скупштина јединице локалне смоуправе може уводити таксе за коришћење права, предмета и услуга, а чланом 6. истог закона регулисано је да су локалне комуналне таксе изворни приходи јединице локалне самоуправе остварени на њеној територији и приход су буџета град</w:t>
      </w:r>
      <w:r w:rsidRPr="00BB2B65">
        <w:rPr>
          <w:sz w:val="26"/>
          <w:szCs w:val="26"/>
          <w:lang w:val="sr-Cyrl-CS"/>
        </w:rPr>
        <w:t>а</w:t>
      </w:r>
      <w:r w:rsidRPr="00BB2B65">
        <w:rPr>
          <w:sz w:val="26"/>
          <w:szCs w:val="26"/>
          <w:lang w:val="sr-Cyrl-RS"/>
        </w:rPr>
        <w:t>.</w:t>
      </w:r>
    </w:p>
    <w:p w:rsidR="008D5D75" w:rsidRPr="00BB2B65" w:rsidRDefault="008D5D75" w:rsidP="008D5D75">
      <w:pPr>
        <w:ind w:right="61" w:firstLine="709"/>
        <w:jc w:val="both"/>
        <w:rPr>
          <w:sz w:val="26"/>
          <w:szCs w:val="26"/>
          <w:lang w:val="sr-Cyrl-RS"/>
        </w:rPr>
      </w:pPr>
      <w:r w:rsidRPr="00BB2B65">
        <w:rPr>
          <w:sz w:val="26"/>
          <w:szCs w:val="26"/>
          <w:lang w:val="sr-Cyrl-RS"/>
        </w:rPr>
        <w:t>Чланом 37. став 1. тачка 7. Статута Града Ниша утврђена је надлежност Скупштине Града Ниша за доношење прописа и других општих аката.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 xml:space="preserve">   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>РАЗЛОЗИ ЗА ДОНОШЕЊЕ  ОДЛУКЕ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20"/>
        <w:jc w:val="both"/>
        <w:rPr>
          <w:color w:val="000000"/>
          <w:sz w:val="26"/>
          <w:szCs w:val="26"/>
          <w:lang w:val="sr-Cyrl-RS"/>
        </w:rPr>
      </w:pPr>
      <w:r w:rsidRPr="00BB2B65">
        <w:rPr>
          <w:sz w:val="26"/>
          <w:szCs w:val="26"/>
          <w:lang w:val="sr-Cyrl-RS"/>
        </w:rPr>
        <w:t>У складу са одредбама Закона о финансирању локалне са</w:t>
      </w:r>
      <w:r>
        <w:rPr>
          <w:sz w:val="26"/>
          <w:szCs w:val="26"/>
          <w:lang w:val="sr-Cyrl-RS"/>
        </w:rPr>
        <w:t>моуправе, Град Ниш</w:t>
      </w:r>
      <w:r w:rsidRPr="00BB2B65">
        <w:rPr>
          <w:sz w:val="26"/>
          <w:szCs w:val="26"/>
          <w:lang w:val="sr-Cyrl-RS"/>
        </w:rPr>
        <w:t xml:space="preserve"> је донео Одлуку о локалним комуналним таксама („Службени лист Града Ниша“ бр.102</w:t>
      </w:r>
      <w:r w:rsidRPr="00BB2B65">
        <w:rPr>
          <w:color w:val="000000"/>
          <w:sz w:val="26"/>
          <w:szCs w:val="26"/>
          <w:lang w:val="sr-Cyrl-RS"/>
        </w:rPr>
        <w:t>/14).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20"/>
        <w:jc w:val="both"/>
        <w:rPr>
          <w:color w:val="000000"/>
          <w:sz w:val="26"/>
          <w:szCs w:val="26"/>
          <w:lang w:val="sr-Cyrl-RS"/>
        </w:rPr>
      </w:pPr>
      <w:r w:rsidRPr="003F6667">
        <w:rPr>
          <w:sz w:val="26"/>
          <w:szCs w:val="26"/>
          <w:lang w:val="sr-Cyrl-RS" w:eastAsia="sr-Latn-RS"/>
        </w:rPr>
        <w:t xml:space="preserve">Током примене наведене Одлуке уочено је да је на више локација у Граду извршено заузеће јавне површине ради сезонске продаје огревног дрвета и резане грађе, за шта до сада није била прописана локална комунална такса. У циљу прецизнијег регулисања ове области и ефикасније наплате локалне комуналне таксе, у Тарифном броју 4. </w:t>
      </w:r>
      <w:r>
        <w:rPr>
          <w:sz w:val="26"/>
          <w:szCs w:val="26"/>
          <w:lang w:val="sr-Cyrl-RS" w:eastAsia="sr-Latn-RS"/>
        </w:rPr>
        <w:t>додаје</w:t>
      </w:r>
      <w:r w:rsidRPr="003F6667">
        <w:rPr>
          <w:sz w:val="26"/>
          <w:szCs w:val="26"/>
          <w:lang w:val="sr-Cyrl-RS" w:eastAsia="sr-Latn-RS"/>
        </w:rPr>
        <w:t xml:space="preserve"> се нова тачка 7а., којом је прецизиран начин обрачуна и висина нове таксе.</w:t>
      </w:r>
    </w:p>
    <w:p w:rsidR="008D5D7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20"/>
        <w:jc w:val="both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RS"/>
        </w:rPr>
        <w:t>У сарадњи са представницима Управе за комуналне делатности, енергетику и саобраћај, Управе за планирање и изградњу и градских општина,</w:t>
      </w:r>
      <w:r>
        <w:rPr>
          <w:sz w:val="26"/>
          <w:szCs w:val="26"/>
          <w:lang w:val="sr-Cyrl-RS"/>
        </w:rPr>
        <w:t xml:space="preserve"> </w:t>
      </w:r>
      <w:r w:rsidRPr="00BB2B65">
        <w:rPr>
          <w:sz w:val="26"/>
          <w:szCs w:val="26"/>
          <w:lang w:val="sr-Cyrl-RS"/>
        </w:rPr>
        <w:t xml:space="preserve">утврђено је да постоји потреба регулисања постављања </w:t>
      </w:r>
      <w:r w:rsidRPr="00BB2B65">
        <w:rPr>
          <w:sz w:val="26"/>
          <w:szCs w:val="26"/>
          <w:lang w:val="sr-Cyrl-CS"/>
        </w:rPr>
        <w:t xml:space="preserve">хоризонталних промо обележивача, који до сада нису постављани на територији Града Ниша и нису били обухваћени наведеном Одлуком. У складу са закључцима са тог састанка, </w:t>
      </w:r>
      <w:r>
        <w:rPr>
          <w:sz w:val="26"/>
          <w:szCs w:val="26"/>
          <w:lang w:val="sr-Cyrl-CS"/>
        </w:rPr>
        <w:t xml:space="preserve">у </w:t>
      </w:r>
      <w:r w:rsidRPr="003F6667">
        <w:rPr>
          <w:sz w:val="26"/>
          <w:szCs w:val="26"/>
          <w:lang w:val="sr-Cyrl-RS" w:eastAsia="sr-Latn-RS"/>
        </w:rPr>
        <w:t xml:space="preserve">Тарифном броју 4. </w:t>
      </w:r>
      <w:r>
        <w:rPr>
          <w:sz w:val="26"/>
          <w:szCs w:val="26"/>
          <w:lang w:val="sr-Cyrl-RS" w:eastAsia="sr-Latn-RS"/>
        </w:rPr>
        <w:t>додаје</w:t>
      </w:r>
      <w:r w:rsidRPr="003F6667">
        <w:rPr>
          <w:sz w:val="26"/>
          <w:szCs w:val="26"/>
          <w:lang w:val="sr-Cyrl-RS" w:eastAsia="sr-Latn-RS"/>
        </w:rPr>
        <w:t xml:space="preserve"> се нова тачка </w:t>
      </w:r>
      <w:r>
        <w:rPr>
          <w:sz w:val="26"/>
          <w:szCs w:val="26"/>
          <w:lang w:val="sr-Cyrl-RS" w:eastAsia="sr-Latn-RS"/>
        </w:rPr>
        <w:t>12</w:t>
      </w:r>
      <w:r w:rsidRPr="003F6667">
        <w:rPr>
          <w:sz w:val="26"/>
          <w:szCs w:val="26"/>
          <w:lang w:val="sr-Cyrl-RS" w:eastAsia="sr-Latn-RS"/>
        </w:rPr>
        <w:t>., којом је прецизиран нач</w:t>
      </w:r>
      <w:r>
        <w:rPr>
          <w:sz w:val="26"/>
          <w:szCs w:val="26"/>
          <w:lang w:val="sr-Cyrl-RS" w:eastAsia="sr-Latn-RS"/>
        </w:rPr>
        <w:t>ин обрачуна и висина нове таксе</w:t>
      </w:r>
      <w:r w:rsidRPr="00BB2B65">
        <w:rPr>
          <w:sz w:val="26"/>
          <w:szCs w:val="26"/>
          <w:lang w:val="sr-Cyrl-CS"/>
        </w:rPr>
        <w:t>.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 xml:space="preserve">ОЧЕКИВАНИ ЕФЕКТИ </w:t>
      </w:r>
    </w:p>
    <w:p w:rsidR="008D5D75" w:rsidRPr="00BB2B65" w:rsidRDefault="008D5D75" w:rsidP="008D5D75">
      <w:pPr>
        <w:pStyle w:val="ListParagraph"/>
        <w:widowControl w:val="0"/>
        <w:overflowPunct w:val="0"/>
        <w:autoSpaceDE w:val="0"/>
        <w:autoSpaceDN w:val="0"/>
        <w:adjustRightInd w:val="0"/>
        <w:spacing w:line="214" w:lineRule="auto"/>
        <w:ind w:left="644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20"/>
        <w:jc w:val="both"/>
        <w:rPr>
          <w:sz w:val="26"/>
          <w:szCs w:val="26"/>
          <w:lang w:val="sr-Cyrl-RS"/>
        </w:rPr>
      </w:pPr>
      <w:r w:rsidRPr="00BB2B65">
        <w:rPr>
          <w:sz w:val="26"/>
          <w:szCs w:val="26"/>
          <w:lang w:val="sr-Cyrl-RS"/>
        </w:rPr>
        <w:t>Ефекти који се очекују од доношења ове Одлуке се огледају у повећању пројектованих буџетских прихода од локалне комуналне таксе</w:t>
      </w:r>
      <w:r w:rsidRPr="00BB2B65">
        <w:rPr>
          <w:sz w:val="26"/>
          <w:szCs w:val="26"/>
        </w:rPr>
        <w:t xml:space="preserve"> </w:t>
      </w:r>
      <w:proofErr w:type="spellStart"/>
      <w:r w:rsidRPr="00BB2B65">
        <w:rPr>
          <w:sz w:val="26"/>
          <w:szCs w:val="26"/>
        </w:rPr>
        <w:t>за</w:t>
      </w:r>
      <w:proofErr w:type="spellEnd"/>
      <w:r w:rsidRPr="00BB2B65">
        <w:rPr>
          <w:sz w:val="26"/>
          <w:szCs w:val="26"/>
          <w:lang w:val="sr-Cyrl-RS"/>
        </w:rPr>
        <w:t xml:space="preserve"> заузеће јавне површине.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BB2B65" w:rsidRDefault="008D5D75" w:rsidP="008D5D7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 xml:space="preserve"> СРЕДСТВА ЗА СПРОВОЂЕЊЕ ОДЛУКЕ</w:t>
      </w:r>
    </w:p>
    <w:p w:rsidR="008D5D75" w:rsidRPr="00BB2B6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Default="008D5D75" w:rsidP="008D5D75">
      <w:pPr>
        <w:widowControl w:val="0"/>
        <w:overflowPunct w:val="0"/>
        <w:autoSpaceDE w:val="0"/>
        <w:autoSpaceDN w:val="0"/>
        <w:adjustRightInd w:val="0"/>
        <w:spacing w:line="214" w:lineRule="auto"/>
        <w:ind w:firstLine="720"/>
        <w:rPr>
          <w:sz w:val="26"/>
          <w:szCs w:val="26"/>
          <w:lang w:val="sr-Cyrl-CS"/>
        </w:rPr>
      </w:pPr>
      <w:r w:rsidRPr="00BB2B65">
        <w:rPr>
          <w:sz w:val="26"/>
          <w:szCs w:val="26"/>
          <w:lang w:val="sr-Cyrl-CS"/>
        </w:rPr>
        <w:t>За спровођење Одлуке није потребно ангажовање додатних средстава из буџета града</w:t>
      </w:r>
      <w:r>
        <w:rPr>
          <w:sz w:val="26"/>
          <w:szCs w:val="26"/>
          <w:lang w:val="sr-Cyrl-CS"/>
        </w:rPr>
        <w:t>.</w:t>
      </w:r>
    </w:p>
    <w:p w:rsidR="008D5D75" w:rsidRDefault="008D5D75" w:rsidP="00AF0D24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6"/>
          <w:szCs w:val="26"/>
          <w:lang w:val="sr-Cyrl-CS"/>
        </w:rPr>
      </w:pPr>
    </w:p>
    <w:p w:rsidR="008D5D75" w:rsidRPr="00514052" w:rsidRDefault="008D5D75" w:rsidP="008D5D75">
      <w:pPr>
        <w:pStyle w:val="Default"/>
        <w:ind w:right="61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bookmarkStart w:id="1" w:name="page19"/>
      <w:bookmarkEnd w:id="1"/>
      <w:r w:rsidRPr="00514052">
        <w:rPr>
          <w:rFonts w:ascii="Times New Roman" w:hAnsi="Times New Roman" w:cs="Times New Roman"/>
          <w:sz w:val="26"/>
          <w:szCs w:val="26"/>
          <w:lang w:val="sr-Cyrl-RS"/>
        </w:rPr>
        <w:t xml:space="preserve">УПРАВА ЗА ФИНАНСИЈЕ, ИЗВОРНЕ ПРИХОДЕ ЛОКАЛНЕ </w:t>
      </w:r>
    </w:p>
    <w:p w:rsidR="008D5D75" w:rsidRPr="00514052" w:rsidRDefault="008D5D75" w:rsidP="008D5D75">
      <w:pPr>
        <w:pStyle w:val="Default"/>
        <w:ind w:right="61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514052">
        <w:rPr>
          <w:rFonts w:ascii="Times New Roman" w:hAnsi="Times New Roman" w:cs="Times New Roman"/>
          <w:sz w:val="26"/>
          <w:szCs w:val="26"/>
          <w:lang w:val="sr-Cyrl-RS"/>
        </w:rPr>
        <w:t>САМОУПРАВЕ И ЈАВНЕ НАБАВКЕ</w:t>
      </w:r>
    </w:p>
    <w:p w:rsidR="008D5D75" w:rsidRPr="00514052" w:rsidRDefault="008D5D75" w:rsidP="008D5D75">
      <w:pPr>
        <w:pStyle w:val="Default"/>
        <w:ind w:right="61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5D75" w:rsidRPr="00514052" w:rsidRDefault="008D5D75" w:rsidP="008D5D75">
      <w:pPr>
        <w:pStyle w:val="Default"/>
        <w:ind w:right="61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5D75" w:rsidRPr="00514052" w:rsidRDefault="008D5D75" w:rsidP="008D5D75">
      <w:pPr>
        <w:pStyle w:val="Default"/>
        <w:tabs>
          <w:tab w:val="center" w:pos="7371"/>
        </w:tabs>
        <w:ind w:right="61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14052">
        <w:rPr>
          <w:rFonts w:ascii="Times New Roman" w:hAnsi="Times New Roman" w:cs="Times New Roman"/>
          <w:sz w:val="26"/>
          <w:szCs w:val="26"/>
          <w:lang w:val="sr-Cyrl-RS"/>
        </w:rPr>
        <w:tab/>
        <w:t>Н А Ч Е Л Н И К</w:t>
      </w:r>
    </w:p>
    <w:p w:rsidR="008D5D75" w:rsidRPr="00514052" w:rsidRDefault="008D5D75" w:rsidP="008D5D75">
      <w:pPr>
        <w:pStyle w:val="Default"/>
        <w:tabs>
          <w:tab w:val="center" w:pos="7371"/>
        </w:tabs>
        <w:ind w:right="61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D5D75" w:rsidRPr="00514052" w:rsidRDefault="008D5D75" w:rsidP="008D5D75">
      <w:pPr>
        <w:pStyle w:val="Default"/>
        <w:tabs>
          <w:tab w:val="center" w:pos="7371"/>
        </w:tabs>
        <w:ind w:right="61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14052">
        <w:rPr>
          <w:rFonts w:ascii="Times New Roman" w:hAnsi="Times New Roman" w:cs="Times New Roman"/>
          <w:sz w:val="26"/>
          <w:szCs w:val="26"/>
          <w:lang w:val="sr-Cyrl-RS"/>
        </w:rPr>
        <w:tab/>
        <w:t>___________________</w:t>
      </w:r>
    </w:p>
    <w:p w:rsidR="008D5D75" w:rsidRPr="00514052" w:rsidRDefault="008D5D75" w:rsidP="008D5D75">
      <w:pPr>
        <w:pStyle w:val="Default"/>
        <w:tabs>
          <w:tab w:val="center" w:pos="7371"/>
        </w:tabs>
        <w:ind w:right="61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14052">
        <w:rPr>
          <w:rFonts w:ascii="Times New Roman" w:hAnsi="Times New Roman" w:cs="Times New Roman"/>
          <w:sz w:val="26"/>
          <w:szCs w:val="26"/>
          <w:lang w:val="sr-Cyrl-RS"/>
        </w:rPr>
        <w:tab/>
        <w:t>Миљан Стевановић</w:t>
      </w:r>
    </w:p>
    <w:p w:rsidR="008D5D75" w:rsidRPr="00514052" w:rsidRDefault="008D5D75" w:rsidP="008D5D75">
      <w:pPr>
        <w:jc w:val="center"/>
        <w:rPr>
          <w:rFonts w:eastAsiaTheme="minorEastAsia"/>
          <w:color w:val="000000"/>
          <w:lang w:val="sr-Cyrl-RS" w:eastAsia="sr-Latn-RS"/>
        </w:rPr>
      </w:pPr>
      <w:r>
        <w:rPr>
          <w:lang w:val="sr-Cyrl-RS"/>
        </w:rPr>
        <w:br w:type="page"/>
      </w:r>
      <w:r>
        <w:rPr>
          <w:sz w:val="24"/>
          <w:szCs w:val="24"/>
          <w:lang w:val="sr-Cyrl-RS"/>
        </w:rPr>
        <w:lastRenderedPageBreak/>
        <w:t>ТАРИФНИ БРОЈ</w:t>
      </w:r>
    </w:p>
    <w:p w:rsidR="008D5D75" w:rsidRDefault="008D5D75" w:rsidP="008D5D75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ОДЛУКЕ О ЛОКАЛНИМ КОМУНАЛНИМ ТАКСАМА КОЈИ СЕ МЕЊА</w:t>
      </w:r>
    </w:p>
    <w:p w:rsidR="008D5D75" w:rsidRDefault="008D5D75" w:rsidP="008D5D75">
      <w:pPr>
        <w:jc w:val="center"/>
        <w:rPr>
          <w:sz w:val="24"/>
          <w:szCs w:val="24"/>
          <w:lang w:val="sr-Cyrl-RS"/>
        </w:rPr>
      </w:pPr>
    </w:p>
    <w:p w:rsidR="008D5D75" w:rsidRDefault="008D5D75" w:rsidP="008D5D75">
      <w:pPr>
        <w:jc w:val="center"/>
        <w:rPr>
          <w:sz w:val="24"/>
          <w:szCs w:val="24"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spacing w:line="226" w:lineRule="atLeast"/>
        <w:jc w:val="center"/>
        <w:rPr>
          <w:b/>
          <w:bCs/>
          <w:sz w:val="24"/>
          <w:szCs w:val="24"/>
          <w:lang w:val="sr-Cyrl-RS"/>
        </w:rPr>
      </w:pPr>
      <w:proofErr w:type="spellStart"/>
      <w:proofErr w:type="gramStart"/>
      <w:r w:rsidRPr="00C72A8E">
        <w:rPr>
          <w:b/>
          <w:bCs/>
          <w:sz w:val="24"/>
          <w:szCs w:val="24"/>
        </w:rPr>
        <w:t>Тарифни</w:t>
      </w:r>
      <w:proofErr w:type="spellEnd"/>
      <w:r w:rsidRPr="00C72A8E">
        <w:rPr>
          <w:b/>
          <w:bCs/>
          <w:sz w:val="24"/>
          <w:szCs w:val="24"/>
        </w:rPr>
        <w:t xml:space="preserve"> </w:t>
      </w:r>
      <w:proofErr w:type="spellStart"/>
      <w:r w:rsidRPr="00C72A8E">
        <w:rPr>
          <w:b/>
          <w:bCs/>
          <w:sz w:val="24"/>
          <w:szCs w:val="24"/>
        </w:rPr>
        <w:t>број</w:t>
      </w:r>
      <w:proofErr w:type="spellEnd"/>
      <w:r w:rsidRPr="00C72A8E">
        <w:rPr>
          <w:b/>
          <w:bCs/>
          <w:sz w:val="24"/>
          <w:szCs w:val="24"/>
        </w:rPr>
        <w:t xml:space="preserve"> 4</w:t>
      </w:r>
      <w:r w:rsidRPr="00C72A8E">
        <w:rPr>
          <w:b/>
          <w:bCs/>
          <w:sz w:val="24"/>
          <w:szCs w:val="24"/>
          <w:lang w:val="sr-Cyrl-RS"/>
        </w:rPr>
        <w:t>.</w:t>
      </w:r>
      <w:proofErr w:type="gramEnd"/>
    </w:p>
    <w:p w:rsidR="008D5D75" w:rsidRPr="00C72A8E" w:rsidRDefault="008D5D75" w:rsidP="008D5D75">
      <w:pPr>
        <w:suppressLineNumbers/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8D5D75" w:rsidRDefault="008D5D75" w:rsidP="008D5D75">
      <w:pPr>
        <w:widowControl w:val="0"/>
        <w:suppressLineNumbers/>
        <w:autoSpaceDE w:val="0"/>
        <w:autoSpaceDN w:val="0"/>
        <w:adjustRightInd w:val="0"/>
        <w:ind w:firstLine="556"/>
        <w:jc w:val="both"/>
        <w:rPr>
          <w:sz w:val="24"/>
          <w:szCs w:val="24"/>
          <w:lang w:val="sr-Cyrl-RS"/>
        </w:rPr>
      </w:pPr>
      <w:proofErr w:type="spellStart"/>
      <w:r w:rsidRPr="00C72A8E">
        <w:rPr>
          <w:sz w:val="24"/>
          <w:szCs w:val="24"/>
        </w:rPr>
        <w:t>Локална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комунална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такса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за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коришћење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на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јавним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површинама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или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испред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пословних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просторија</w:t>
      </w:r>
      <w:proofErr w:type="spellEnd"/>
      <w:r w:rsidRPr="00C72A8E">
        <w:rPr>
          <w:sz w:val="24"/>
          <w:szCs w:val="24"/>
        </w:rPr>
        <w:t xml:space="preserve"> у </w:t>
      </w:r>
      <w:proofErr w:type="spellStart"/>
      <w:r w:rsidRPr="00C72A8E">
        <w:rPr>
          <w:sz w:val="24"/>
          <w:szCs w:val="24"/>
        </w:rPr>
        <w:t>пословне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сврхе</w:t>
      </w:r>
      <w:proofErr w:type="spellEnd"/>
      <w:r w:rsidRPr="00C72A8E">
        <w:rPr>
          <w:sz w:val="24"/>
          <w:szCs w:val="24"/>
        </w:rPr>
        <w:t xml:space="preserve">, </w:t>
      </w:r>
      <w:proofErr w:type="spellStart"/>
      <w:r w:rsidRPr="00C72A8E">
        <w:rPr>
          <w:sz w:val="24"/>
          <w:szCs w:val="24"/>
        </w:rPr>
        <w:t>осим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ради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продаје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штампе</w:t>
      </w:r>
      <w:proofErr w:type="spellEnd"/>
      <w:r w:rsidRPr="00C72A8E">
        <w:rPr>
          <w:sz w:val="24"/>
          <w:szCs w:val="24"/>
        </w:rPr>
        <w:t xml:space="preserve">, </w:t>
      </w:r>
      <w:proofErr w:type="spellStart"/>
      <w:r w:rsidRPr="00C72A8E">
        <w:rPr>
          <w:sz w:val="24"/>
          <w:szCs w:val="24"/>
        </w:rPr>
        <w:t>књига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или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других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публикација</w:t>
      </w:r>
      <w:proofErr w:type="spellEnd"/>
      <w:r w:rsidRPr="00C72A8E">
        <w:rPr>
          <w:sz w:val="24"/>
          <w:szCs w:val="24"/>
        </w:rPr>
        <w:t xml:space="preserve">, </w:t>
      </w:r>
      <w:proofErr w:type="spellStart"/>
      <w:r w:rsidRPr="00C72A8E">
        <w:rPr>
          <w:sz w:val="24"/>
          <w:szCs w:val="24"/>
        </w:rPr>
        <w:t>производа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старих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или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уметничких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заната</w:t>
      </w:r>
      <w:proofErr w:type="spellEnd"/>
      <w:r w:rsidRPr="00C72A8E">
        <w:rPr>
          <w:sz w:val="24"/>
          <w:szCs w:val="24"/>
        </w:rPr>
        <w:t xml:space="preserve"> и </w:t>
      </w:r>
      <w:proofErr w:type="spellStart"/>
      <w:r w:rsidRPr="00C72A8E">
        <w:rPr>
          <w:sz w:val="24"/>
          <w:szCs w:val="24"/>
        </w:rPr>
        <w:t>домаће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радиности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утврђује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се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по</w:t>
      </w:r>
      <w:proofErr w:type="spellEnd"/>
      <w:r w:rsidRPr="00C72A8E">
        <w:rPr>
          <w:sz w:val="24"/>
          <w:szCs w:val="24"/>
        </w:rPr>
        <w:t xml:space="preserve"> </w:t>
      </w:r>
      <w:r w:rsidRPr="00C72A8E">
        <w:rPr>
          <w:sz w:val="24"/>
          <w:szCs w:val="24"/>
          <w:lang w:val="sr-Cyrl-RS"/>
        </w:rPr>
        <w:t>1м2</w:t>
      </w:r>
      <w:r w:rsidRPr="00C72A8E">
        <w:rPr>
          <w:position w:val="10"/>
          <w:sz w:val="24"/>
          <w:szCs w:val="24"/>
          <w:vertAlign w:val="superscript"/>
        </w:rPr>
        <w:t xml:space="preserve"> </w:t>
      </w:r>
      <w:proofErr w:type="spellStart"/>
      <w:r w:rsidRPr="00C72A8E">
        <w:rPr>
          <w:sz w:val="24"/>
          <w:szCs w:val="24"/>
        </w:rPr>
        <w:t>коришћеног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простора</w:t>
      </w:r>
      <w:proofErr w:type="spellEnd"/>
      <w:r w:rsidRPr="00C72A8E">
        <w:rPr>
          <w:sz w:val="24"/>
          <w:szCs w:val="24"/>
        </w:rPr>
        <w:t xml:space="preserve"> у </w:t>
      </w:r>
      <w:proofErr w:type="spellStart"/>
      <w:r w:rsidRPr="00C72A8E">
        <w:rPr>
          <w:sz w:val="24"/>
          <w:szCs w:val="24"/>
        </w:rPr>
        <w:t>дневном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износу</w:t>
      </w:r>
      <w:proofErr w:type="spellEnd"/>
      <w:r w:rsidRPr="00C72A8E">
        <w:rPr>
          <w:sz w:val="24"/>
          <w:szCs w:val="24"/>
          <w:lang w:val="sr-Cyrl-RS"/>
        </w:rPr>
        <w:t>,</w:t>
      </w:r>
      <w:r w:rsidRPr="00C72A8E">
        <w:rPr>
          <w:sz w:val="24"/>
          <w:szCs w:val="24"/>
        </w:rPr>
        <w:t xml:space="preserve"> и </w:t>
      </w:r>
      <w:proofErr w:type="spellStart"/>
      <w:r w:rsidRPr="00C72A8E">
        <w:rPr>
          <w:sz w:val="24"/>
          <w:szCs w:val="24"/>
        </w:rPr>
        <w:t>то</w:t>
      </w:r>
      <w:proofErr w:type="spellEnd"/>
      <w:r w:rsidRPr="00C72A8E">
        <w:rPr>
          <w:sz w:val="24"/>
          <w:szCs w:val="24"/>
        </w:rPr>
        <w:t xml:space="preserve">: </w:t>
      </w: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ind w:firstLine="556"/>
        <w:jc w:val="both"/>
        <w:rPr>
          <w:sz w:val="24"/>
          <w:szCs w:val="24"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firstLine="556"/>
        <w:jc w:val="both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1.</w:t>
      </w:r>
      <w:r w:rsidRPr="00C72A8E">
        <w:rPr>
          <w:sz w:val="24"/>
          <w:szCs w:val="24"/>
          <w:lang w:val="sr-Cyrl-RS"/>
        </w:rPr>
        <w:tab/>
        <w:t xml:space="preserve">За </w:t>
      </w:r>
      <w:proofErr w:type="spellStart"/>
      <w:r w:rsidRPr="00C72A8E">
        <w:rPr>
          <w:sz w:val="24"/>
          <w:szCs w:val="24"/>
        </w:rPr>
        <w:t>коришћење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простора</w:t>
      </w:r>
      <w:proofErr w:type="spellEnd"/>
      <w:r w:rsidRPr="00C72A8E">
        <w:rPr>
          <w:sz w:val="24"/>
          <w:szCs w:val="24"/>
          <w:lang w:val="sr-Cyrl-RS"/>
        </w:rPr>
        <w:t xml:space="preserve"> на јавним површинама</w:t>
      </w:r>
      <w:r w:rsidRPr="00C72A8E">
        <w:rPr>
          <w:sz w:val="24"/>
          <w:szCs w:val="24"/>
        </w:rPr>
        <w:t xml:space="preserve"> </w:t>
      </w:r>
      <w:r w:rsidRPr="00C72A8E">
        <w:rPr>
          <w:sz w:val="24"/>
          <w:szCs w:val="24"/>
          <w:lang w:val="sr-Cyrl-RS"/>
        </w:rPr>
        <w:t>за постављање киоска: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rPr>
          <w:b/>
          <w:bCs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2295"/>
        <w:gridCol w:w="2295"/>
        <w:gridCol w:w="2295"/>
      </w:tblGrid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>З О Н 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За продају дуванских производа, готових прехрамбених производа и пружање угоститељских услуга по 1м2 дневно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За продају лутријских тикета и карата, обављање производних делатности и пословних услуга по 1м2 дневно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За п</w:t>
            </w:r>
            <w:proofErr w:type="spellStart"/>
            <w:r w:rsidRPr="00C72A8E">
              <w:rPr>
                <w:sz w:val="18"/>
                <w:szCs w:val="18"/>
              </w:rPr>
              <w:t>родај</w:t>
            </w:r>
            <w:proofErr w:type="spellEnd"/>
            <w:r w:rsidRPr="00C72A8E">
              <w:rPr>
                <w:sz w:val="18"/>
                <w:szCs w:val="18"/>
                <w:lang w:val="sr-Cyrl-RS"/>
              </w:rPr>
              <w:t>у</w:t>
            </w:r>
            <w:r w:rsidRPr="00C72A8E">
              <w:rPr>
                <w:sz w:val="18"/>
                <w:szCs w:val="18"/>
              </w:rPr>
              <w:t xml:space="preserve"> </w:t>
            </w:r>
            <w:proofErr w:type="spellStart"/>
            <w:r w:rsidRPr="00C72A8E">
              <w:rPr>
                <w:sz w:val="18"/>
                <w:szCs w:val="18"/>
              </w:rPr>
              <w:t>сувенира</w:t>
            </w:r>
            <w:proofErr w:type="spellEnd"/>
            <w:r w:rsidRPr="00C72A8E">
              <w:rPr>
                <w:sz w:val="18"/>
                <w:szCs w:val="18"/>
              </w:rPr>
              <w:t xml:space="preserve">, </w:t>
            </w:r>
            <w:proofErr w:type="spellStart"/>
            <w:r w:rsidRPr="00C72A8E">
              <w:rPr>
                <w:sz w:val="18"/>
                <w:szCs w:val="18"/>
              </w:rPr>
              <w:t>бижутерије</w:t>
            </w:r>
            <w:proofErr w:type="spellEnd"/>
            <w:r w:rsidRPr="00C72A8E">
              <w:rPr>
                <w:sz w:val="18"/>
                <w:szCs w:val="18"/>
              </w:rPr>
              <w:t xml:space="preserve"> и </w:t>
            </w:r>
            <w:proofErr w:type="spellStart"/>
            <w:r w:rsidRPr="00C72A8E">
              <w:rPr>
                <w:sz w:val="18"/>
                <w:szCs w:val="18"/>
              </w:rPr>
              <w:t>цвећа</w:t>
            </w:r>
            <w:proofErr w:type="spellEnd"/>
            <w:r w:rsidRPr="00C72A8E">
              <w:rPr>
                <w:sz w:val="18"/>
                <w:szCs w:val="18"/>
                <w:lang w:val="sr-Cyrl-RS"/>
              </w:rPr>
              <w:t xml:space="preserve"> и вршење занатских услуга 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  <w:lang w:val="sr-Cyrl-RS"/>
              </w:rPr>
              <w:t>Ц</w:t>
            </w:r>
            <w:proofErr w:type="spellStart"/>
            <w:r w:rsidRPr="00C72A8E">
              <w:rPr>
                <w:sz w:val="18"/>
                <w:szCs w:val="18"/>
              </w:rPr>
              <w:t>ентрална</w:t>
            </w:r>
            <w:proofErr w:type="spellEnd"/>
            <w:r w:rsidRPr="00C72A8E">
              <w:rPr>
                <w:sz w:val="18"/>
                <w:szCs w:val="18"/>
              </w:rPr>
              <w:t xml:space="preserve"> и БИД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39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15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  <w:lang w:val="sr-Cyrl-RS"/>
              </w:rPr>
              <w:t>Е</w:t>
            </w:r>
            <w:proofErr w:type="spellStart"/>
            <w:r w:rsidRPr="00C72A8E">
              <w:rPr>
                <w:sz w:val="18"/>
                <w:szCs w:val="18"/>
              </w:rPr>
              <w:t>кстра</w:t>
            </w:r>
            <w:proofErr w:type="spellEnd"/>
            <w:r w:rsidRPr="00C72A8E">
              <w:rPr>
                <w:sz w:val="18"/>
                <w:szCs w:val="18"/>
              </w:rPr>
              <w:t xml:space="preserve">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35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13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 xml:space="preserve">I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12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 xml:space="preserve">II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8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 xml:space="preserve">III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5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 xml:space="preserve">IV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5</w:t>
            </w:r>
          </w:p>
        </w:tc>
      </w:tr>
      <w:tr w:rsidR="008D5D75" w:rsidRPr="00C72A8E" w:rsidTr="00470EB0">
        <w:trPr>
          <w:jc w:val="center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2A8E">
              <w:rPr>
                <w:sz w:val="18"/>
                <w:szCs w:val="18"/>
              </w:rPr>
              <w:t xml:space="preserve">V </w:t>
            </w:r>
            <w:proofErr w:type="spellStart"/>
            <w:r w:rsidRPr="00C72A8E">
              <w:rPr>
                <w:sz w:val="18"/>
                <w:szCs w:val="18"/>
              </w:rPr>
              <w:t>зона</w:t>
            </w:r>
            <w:proofErr w:type="spellEnd"/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sz w:val="18"/>
                <w:szCs w:val="18"/>
                <w:lang w:val="sr-Cyrl-RS"/>
              </w:rPr>
            </w:pPr>
            <w:r w:rsidRPr="00C72A8E">
              <w:rPr>
                <w:sz w:val="18"/>
                <w:szCs w:val="18"/>
                <w:lang w:val="sr-Cyrl-RS"/>
              </w:rPr>
              <w:t>5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ind w:left="720"/>
        <w:rPr>
          <w:sz w:val="24"/>
          <w:szCs w:val="24"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913" w:hanging="360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2.</w:t>
      </w:r>
      <w:r w:rsidRPr="00C72A8E">
        <w:rPr>
          <w:sz w:val="24"/>
          <w:szCs w:val="24"/>
          <w:lang w:val="sr-Cyrl-RS"/>
        </w:rPr>
        <w:tab/>
        <w:t xml:space="preserve"> З</w:t>
      </w:r>
      <w:r w:rsidRPr="00C72A8E">
        <w:rPr>
          <w:sz w:val="24"/>
          <w:szCs w:val="24"/>
        </w:rPr>
        <w:t xml:space="preserve">а </w:t>
      </w:r>
      <w:proofErr w:type="spellStart"/>
      <w:r w:rsidRPr="00C72A8E">
        <w:rPr>
          <w:sz w:val="24"/>
          <w:szCs w:val="24"/>
        </w:rPr>
        <w:t>коришћење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испред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пословних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просторија</w:t>
      </w:r>
      <w:proofErr w:type="spellEnd"/>
      <w:r w:rsidRPr="00C72A8E">
        <w:rPr>
          <w:sz w:val="24"/>
          <w:szCs w:val="24"/>
          <w:lang w:val="sr-Cyrl-RS"/>
        </w:rPr>
        <w:t xml:space="preserve"> за постављање башти отвореног или затвореног типа: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rPr>
          <w:lang w:val="sr-Cyrl-R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240"/>
        <w:gridCol w:w="2505"/>
      </w:tblGrid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Башта отвореног типа по 1м2 дневно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Башта затвореног типа 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52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104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90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39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78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52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  <w:tr w:rsidR="008D5D75" w:rsidRPr="00C72A8E" w:rsidTr="00470EB0">
        <w:trPr>
          <w:jc w:val="center"/>
        </w:trPr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ind w:left="568"/>
        <w:rPr>
          <w:lang w:val="sr-Cyrl-RS"/>
        </w:rPr>
      </w:pPr>
      <w:r w:rsidRPr="00C72A8E">
        <w:rPr>
          <w:lang w:val="sr-Cyrl-RS"/>
        </w:rPr>
        <w:t xml:space="preserve">  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ind w:left="568"/>
        <w:rPr>
          <w:b/>
          <w:bCs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913" w:hanging="360"/>
      </w:pPr>
      <w:r w:rsidRPr="00837B93">
        <w:rPr>
          <w:sz w:val="24"/>
          <w:szCs w:val="24"/>
          <w:lang w:val="sr-Cyrl-RS"/>
        </w:rPr>
        <w:t>3.</w:t>
      </w:r>
      <w:r w:rsidRPr="00837B93">
        <w:rPr>
          <w:sz w:val="24"/>
          <w:szCs w:val="24"/>
          <w:lang w:val="sr-Cyrl-RS"/>
        </w:rPr>
        <w:tab/>
      </w:r>
      <w:r w:rsidRPr="00C72A8E">
        <w:rPr>
          <w:sz w:val="24"/>
          <w:szCs w:val="24"/>
          <w:lang w:val="sr-Cyrl-RS"/>
        </w:rPr>
        <w:t xml:space="preserve">  За коришћење простора на јавним</w:t>
      </w:r>
      <w:r w:rsidRPr="00C72A8E">
        <w:rPr>
          <w:sz w:val="24"/>
          <w:szCs w:val="24"/>
        </w:rPr>
        <w:t xml:space="preserve"> </w:t>
      </w:r>
      <w:r w:rsidRPr="00C72A8E">
        <w:rPr>
          <w:sz w:val="24"/>
          <w:szCs w:val="24"/>
          <w:lang w:val="sr-Cyrl-RS"/>
        </w:rPr>
        <w:t>површинама за постављање тенди када се јавна површина не користи за баште отвореног типа: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40"/>
      </w:tblGrid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Башта отвореног типа 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22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13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10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10</w:t>
            </w:r>
          </w:p>
        </w:tc>
      </w:tr>
      <w:tr w:rsidR="008D5D75" w:rsidRPr="00C72A8E" w:rsidTr="00470EB0">
        <w:trPr>
          <w:jc w:val="center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913" w:hanging="360"/>
        <w:jc w:val="both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4.</w:t>
      </w:r>
      <w:r w:rsidRPr="00C72A8E">
        <w:rPr>
          <w:sz w:val="24"/>
          <w:szCs w:val="24"/>
          <w:lang w:val="sr-Cyrl-RS"/>
        </w:rPr>
        <w:tab/>
        <w:t xml:space="preserve"> За коришћење простора на јавним површинама за постављање жардињера и других објеката: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lang w:val="sr-Cyrl-R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9"/>
        <w:gridCol w:w="3201"/>
      </w:tblGrid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52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45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39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lastRenderedPageBreak/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jc w:val="both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5.</w:t>
      </w:r>
      <w:r w:rsidRPr="00C72A8E">
        <w:rPr>
          <w:sz w:val="24"/>
          <w:szCs w:val="24"/>
          <w:lang w:val="sr-Cyrl-RS"/>
        </w:rPr>
        <w:tab/>
        <w:t>За коришћење простора на јавним површинама за постављање продајних тезги и пултова: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ind w:left="720"/>
        <w:jc w:val="both"/>
        <w:rPr>
          <w:lang w:val="sr-Cyrl-R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9"/>
        <w:gridCol w:w="3201"/>
      </w:tblGrid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117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104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91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78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65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65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65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jc w:val="both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6.</w:t>
      </w:r>
      <w:r w:rsidRPr="00C72A8E">
        <w:rPr>
          <w:sz w:val="24"/>
          <w:szCs w:val="24"/>
          <w:lang w:val="sr-Cyrl-RS"/>
        </w:rPr>
        <w:tab/>
        <w:t>За коришћење простора на јавним површинама за постављање банкомате, аутомата, апарата и расхладних уређаја: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lang w:val="sr-Cyrl-R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86"/>
        <w:gridCol w:w="2110"/>
        <w:gridCol w:w="2111"/>
      </w:tblGrid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За банкомате по 1м2 дневно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За аутомате, апарате и расхладне уређаје 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250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170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230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160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200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130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180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65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160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160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  <w:tr w:rsidR="008D5D75" w:rsidRPr="00C72A8E" w:rsidTr="00470EB0">
        <w:trPr>
          <w:jc w:val="center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160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40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C72A8E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rPr>
          <w:sz w:val="24"/>
          <w:szCs w:val="24"/>
          <w:lang w:val="sr-Cyrl-RS"/>
        </w:rPr>
      </w:pPr>
      <w:r w:rsidRPr="00C72A8E">
        <w:rPr>
          <w:sz w:val="24"/>
          <w:szCs w:val="24"/>
          <w:lang w:val="sr-Cyrl-RS"/>
        </w:rPr>
        <w:t>7.</w:t>
      </w:r>
      <w:r w:rsidRPr="00C72A8E">
        <w:rPr>
          <w:sz w:val="24"/>
          <w:szCs w:val="24"/>
          <w:lang w:val="sr-Cyrl-RS"/>
        </w:rPr>
        <w:tab/>
        <w:t>З</w:t>
      </w:r>
      <w:r w:rsidRPr="00C72A8E">
        <w:rPr>
          <w:sz w:val="24"/>
          <w:szCs w:val="24"/>
        </w:rPr>
        <w:t xml:space="preserve">а </w:t>
      </w:r>
      <w:proofErr w:type="spellStart"/>
      <w:r w:rsidRPr="00C72A8E">
        <w:rPr>
          <w:sz w:val="24"/>
          <w:szCs w:val="24"/>
        </w:rPr>
        <w:t>коришћење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јавних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површина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за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депоновање</w:t>
      </w:r>
      <w:proofErr w:type="spellEnd"/>
      <w:r w:rsidRPr="00C72A8E">
        <w:rPr>
          <w:sz w:val="24"/>
          <w:szCs w:val="24"/>
        </w:rPr>
        <w:t xml:space="preserve"> и </w:t>
      </w:r>
      <w:proofErr w:type="spellStart"/>
      <w:r w:rsidRPr="00C72A8E">
        <w:rPr>
          <w:sz w:val="24"/>
          <w:szCs w:val="24"/>
        </w:rPr>
        <w:t>излагање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робе</w:t>
      </w:r>
      <w:proofErr w:type="spellEnd"/>
      <w:r w:rsidRPr="00C72A8E">
        <w:rPr>
          <w:sz w:val="24"/>
          <w:szCs w:val="24"/>
        </w:rPr>
        <w:t xml:space="preserve"> и </w:t>
      </w:r>
      <w:proofErr w:type="spellStart"/>
      <w:r w:rsidRPr="00C72A8E">
        <w:rPr>
          <w:sz w:val="24"/>
          <w:szCs w:val="24"/>
        </w:rPr>
        <w:t>огревног</w:t>
      </w:r>
      <w:proofErr w:type="spellEnd"/>
      <w:r w:rsidRPr="00C72A8E">
        <w:rPr>
          <w:sz w:val="24"/>
          <w:szCs w:val="24"/>
        </w:rPr>
        <w:t xml:space="preserve"> </w:t>
      </w:r>
      <w:proofErr w:type="spellStart"/>
      <w:r w:rsidRPr="00C72A8E">
        <w:rPr>
          <w:sz w:val="24"/>
          <w:szCs w:val="24"/>
        </w:rPr>
        <w:t>материјала</w:t>
      </w:r>
      <w:proofErr w:type="spellEnd"/>
      <w:r w:rsidRPr="00C72A8E">
        <w:rPr>
          <w:sz w:val="24"/>
          <w:szCs w:val="24"/>
          <w:lang w:val="sr-Cyrl-RS"/>
        </w:rPr>
        <w:t>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rPr>
          <w:lang w:val="sr-Cyrl-R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9"/>
        <w:gridCol w:w="3201"/>
      </w:tblGrid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>З О Н А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Ц</w:t>
            </w:r>
            <w:proofErr w:type="spellStart"/>
            <w:r w:rsidRPr="00C72A8E">
              <w:t>ентрална</w:t>
            </w:r>
            <w:proofErr w:type="spellEnd"/>
            <w:r w:rsidRPr="00C72A8E">
              <w:t xml:space="preserve"> и БИД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78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rPr>
                <w:lang w:val="sr-Cyrl-RS"/>
              </w:rPr>
              <w:t>Е</w:t>
            </w:r>
            <w:proofErr w:type="spellStart"/>
            <w:r w:rsidRPr="00C72A8E">
              <w:t>кстра</w:t>
            </w:r>
            <w:proofErr w:type="spellEnd"/>
            <w:r w:rsidRPr="00C72A8E">
              <w:t xml:space="preserve">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65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52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39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III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IV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</w:tr>
      <w:tr w:rsidR="008D5D75" w:rsidRPr="00C72A8E" w:rsidTr="00470EB0">
        <w:trPr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</w:pPr>
            <w:r w:rsidRPr="00C72A8E">
              <w:t xml:space="preserve">V </w:t>
            </w:r>
            <w:proofErr w:type="spellStart"/>
            <w:r w:rsidRPr="00C72A8E">
              <w:t>зона</w:t>
            </w:r>
            <w:proofErr w:type="spellEnd"/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26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8.</w:t>
      </w:r>
      <w:r w:rsidRPr="00837B93">
        <w:rPr>
          <w:sz w:val="24"/>
          <w:szCs w:val="24"/>
          <w:lang w:val="sr-Cyrl-RS"/>
        </w:rPr>
        <w:tab/>
        <w:t>З</w:t>
      </w:r>
      <w:r w:rsidRPr="00837B93">
        <w:rPr>
          <w:sz w:val="24"/>
          <w:szCs w:val="24"/>
        </w:rPr>
        <w:t xml:space="preserve">а </w:t>
      </w:r>
      <w:proofErr w:type="spellStart"/>
      <w:r w:rsidRPr="00837B93">
        <w:rPr>
          <w:sz w:val="24"/>
          <w:szCs w:val="24"/>
        </w:rPr>
        <w:t>коришћење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простора</w:t>
      </w:r>
      <w:proofErr w:type="spellEnd"/>
      <w:r w:rsidRPr="00837B93">
        <w:rPr>
          <w:sz w:val="24"/>
          <w:szCs w:val="24"/>
          <w:lang w:val="sr-Cyrl-RS"/>
        </w:rPr>
        <w:t xml:space="preserve"> на јавним површинама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пословне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манифестације</w:t>
      </w:r>
      <w:proofErr w:type="spellEnd"/>
      <w:r w:rsidRPr="00837B93">
        <w:rPr>
          <w:sz w:val="24"/>
          <w:szCs w:val="24"/>
          <w:lang w:val="sr-Cyrl-RS"/>
        </w:rPr>
        <w:t>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both"/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3315"/>
      </w:tblGrid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ЛОКАЦИЈА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По 1м2 дневно</w:t>
            </w:r>
          </w:p>
        </w:tc>
      </w:tr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Трг Краља Милана, ул.Копитарева, ул.Обреновићева и Нишка Тврђава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720</w:t>
            </w:r>
          </w:p>
        </w:tc>
      </w:tr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Парк Чаир, Парк Светог Саве и Трг Републике у Нишкој бањи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520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both"/>
        <w:rPr>
          <w:lang w:val="sr-Cyrl-RS"/>
        </w:rPr>
      </w:pPr>
    </w:p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9.</w:t>
      </w:r>
      <w:r w:rsidRPr="00837B93">
        <w:rPr>
          <w:sz w:val="24"/>
          <w:szCs w:val="24"/>
          <w:lang w:val="sr-Cyrl-RS"/>
        </w:rPr>
        <w:tab/>
        <w:t>З</w:t>
      </w:r>
      <w:r w:rsidRPr="00837B93">
        <w:rPr>
          <w:sz w:val="24"/>
          <w:szCs w:val="24"/>
        </w:rPr>
        <w:t xml:space="preserve">а </w:t>
      </w:r>
      <w:r w:rsidRPr="00837B93">
        <w:rPr>
          <w:sz w:val="24"/>
          <w:szCs w:val="24"/>
          <w:lang w:val="sr-Cyrl-RS"/>
        </w:rPr>
        <w:t xml:space="preserve">коришћење простора на јавним површинама </w:t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изнајмљивање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дечијих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аутомобила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мотора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возића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сл</w:t>
      </w:r>
      <w:proofErr w:type="spellEnd"/>
      <w:r w:rsidRPr="00837B93">
        <w:rPr>
          <w:sz w:val="24"/>
          <w:szCs w:val="24"/>
        </w:rPr>
        <w:t>.</w:t>
      </w:r>
      <w:r w:rsidRPr="00837B93">
        <w:rPr>
          <w:sz w:val="24"/>
          <w:szCs w:val="24"/>
          <w:lang w:val="sr-Cyrl-RS"/>
        </w:rPr>
        <w:t>:</w:t>
      </w:r>
    </w:p>
    <w:p w:rsidR="008D5D75" w:rsidRPr="00C72A8E" w:rsidRDefault="008D5D75" w:rsidP="008D5D75">
      <w:pPr>
        <w:suppressLineNumbers/>
        <w:autoSpaceDE w:val="0"/>
        <w:autoSpaceDN w:val="0"/>
        <w:adjustRightInd w:val="0"/>
        <w:ind w:left="360"/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3315"/>
      </w:tblGrid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ВРСТА По комаду дневно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За дечије аутомобиле, моторе и сл.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78</w:t>
            </w:r>
          </w:p>
        </w:tc>
      </w:tr>
      <w:tr w:rsidR="008D5D75" w:rsidRPr="00C72A8E" w:rsidTr="00470EB0">
        <w:trPr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За дечије возиће по седећем месту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D75" w:rsidRPr="00C72A8E" w:rsidRDefault="008D5D75" w:rsidP="00470EB0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C72A8E">
              <w:rPr>
                <w:lang w:val="sr-Cyrl-RS"/>
              </w:rPr>
              <w:t>30</w:t>
            </w:r>
          </w:p>
        </w:tc>
      </w:tr>
    </w:tbl>
    <w:p w:rsidR="008D5D75" w:rsidRPr="00C72A8E" w:rsidRDefault="008D5D75" w:rsidP="008D5D75">
      <w:pPr>
        <w:suppressLineNumbers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10.</w:t>
      </w:r>
      <w:r w:rsidRPr="00837B93">
        <w:rPr>
          <w:sz w:val="24"/>
          <w:szCs w:val="24"/>
          <w:lang w:val="sr-Cyrl-RS"/>
        </w:rPr>
        <w:tab/>
        <w:t xml:space="preserve">За </w:t>
      </w:r>
      <w:proofErr w:type="spellStart"/>
      <w:r w:rsidRPr="00837B93">
        <w:rPr>
          <w:sz w:val="24"/>
          <w:szCs w:val="24"/>
        </w:rPr>
        <w:t>коришћење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простора</w:t>
      </w:r>
      <w:proofErr w:type="spellEnd"/>
      <w:r w:rsidRPr="00837B93">
        <w:rPr>
          <w:sz w:val="24"/>
          <w:szCs w:val="24"/>
          <w:lang w:val="sr-Cyrl-RS"/>
        </w:rPr>
        <w:t xml:space="preserve"> на јавним површинама</w:t>
      </w:r>
      <w:r w:rsidRPr="00837B93">
        <w:rPr>
          <w:sz w:val="24"/>
          <w:szCs w:val="24"/>
        </w:rPr>
        <w:t xml:space="preserve"> </w:t>
      </w:r>
      <w:r w:rsidRPr="00837B93">
        <w:rPr>
          <w:sz w:val="24"/>
          <w:szCs w:val="24"/>
          <w:lang w:val="sr-Cyrl-RS"/>
        </w:rPr>
        <w:t>за постављање телефонских говорница 65 динара по апарату дневно.</w:t>
      </w:r>
    </w:p>
    <w:p w:rsidR="008D5D75" w:rsidRPr="00837B93" w:rsidRDefault="008D5D75" w:rsidP="008D5D75">
      <w:pPr>
        <w:suppressLineNumbers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ind w:left="720" w:hanging="360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11.</w:t>
      </w:r>
      <w:r w:rsidRPr="00837B93">
        <w:rPr>
          <w:sz w:val="24"/>
          <w:szCs w:val="24"/>
          <w:lang w:val="sr-Cyrl-RS"/>
        </w:rPr>
        <w:tab/>
        <w:t xml:space="preserve">За </w:t>
      </w:r>
      <w:proofErr w:type="spellStart"/>
      <w:r w:rsidRPr="00837B93">
        <w:rPr>
          <w:sz w:val="24"/>
          <w:szCs w:val="24"/>
        </w:rPr>
        <w:t>коришћење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простора</w:t>
      </w:r>
      <w:proofErr w:type="spellEnd"/>
      <w:r w:rsidRPr="00837B93">
        <w:rPr>
          <w:sz w:val="24"/>
          <w:szCs w:val="24"/>
          <w:lang w:val="sr-Cyrl-RS"/>
        </w:rPr>
        <w:t xml:space="preserve"> на јавним површинама</w:t>
      </w:r>
      <w:r w:rsidRPr="00837B93">
        <w:rPr>
          <w:sz w:val="24"/>
          <w:szCs w:val="24"/>
        </w:rPr>
        <w:t xml:space="preserve"> </w:t>
      </w:r>
      <w:r w:rsidRPr="00837B93">
        <w:rPr>
          <w:sz w:val="24"/>
          <w:szCs w:val="24"/>
          <w:lang w:val="sr-Cyrl-RS"/>
        </w:rPr>
        <w:t xml:space="preserve">за постављање бандера и самостојећих ормана са опремом за комуналне инсталације (трафо станице, струјомери, поштански сандучићи и сл.) </w:t>
      </w:r>
      <w:proofErr w:type="gramStart"/>
      <w:r w:rsidRPr="00837B93">
        <w:rPr>
          <w:sz w:val="24"/>
          <w:szCs w:val="24"/>
        </w:rPr>
        <w:t>10</w:t>
      </w:r>
      <w:r w:rsidRPr="00837B93">
        <w:rPr>
          <w:sz w:val="24"/>
          <w:szCs w:val="24"/>
          <w:lang w:val="sr-Cyrl-RS"/>
        </w:rPr>
        <w:t xml:space="preserve"> динара по комаду дневно.</w:t>
      </w:r>
      <w:proofErr w:type="gramEnd"/>
    </w:p>
    <w:p w:rsidR="008D5D75" w:rsidRPr="00837B93" w:rsidRDefault="008D5D75" w:rsidP="008D5D75">
      <w:pPr>
        <w:suppressLineNumbers/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spacing w:line="226" w:lineRule="atLeast"/>
        <w:jc w:val="both"/>
        <w:rPr>
          <w:sz w:val="24"/>
          <w:szCs w:val="24"/>
        </w:rPr>
      </w:pPr>
      <w:proofErr w:type="spellStart"/>
      <w:r w:rsidRPr="00837B93">
        <w:rPr>
          <w:sz w:val="24"/>
          <w:szCs w:val="24"/>
        </w:rPr>
        <w:t>Напомена</w:t>
      </w:r>
      <w:proofErr w:type="spellEnd"/>
      <w:r w:rsidRPr="00837B93">
        <w:rPr>
          <w:sz w:val="24"/>
          <w:szCs w:val="24"/>
        </w:rPr>
        <w:t xml:space="preserve">: </w:t>
      </w: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spacing w:line="226" w:lineRule="atLeast"/>
        <w:ind w:firstLine="553"/>
        <w:jc w:val="both"/>
        <w:rPr>
          <w:sz w:val="24"/>
          <w:szCs w:val="24"/>
        </w:rPr>
      </w:pPr>
      <w:r w:rsidRPr="00837B93">
        <w:rPr>
          <w:sz w:val="24"/>
          <w:szCs w:val="24"/>
        </w:rPr>
        <w:t xml:space="preserve">1) </w:t>
      </w:r>
      <w:proofErr w:type="spellStart"/>
      <w:r w:rsidRPr="00837B93">
        <w:rPr>
          <w:sz w:val="24"/>
          <w:szCs w:val="24"/>
        </w:rPr>
        <w:t>Комуналну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таксу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коришћење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на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јавним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површинама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или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испред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пословних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просторија</w:t>
      </w:r>
      <w:proofErr w:type="spellEnd"/>
      <w:r w:rsidRPr="00837B93">
        <w:rPr>
          <w:sz w:val="24"/>
          <w:szCs w:val="24"/>
        </w:rPr>
        <w:t xml:space="preserve"> у </w:t>
      </w:r>
      <w:proofErr w:type="spellStart"/>
      <w:r w:rsidRPr="00837B93">
        <w:rPr>
          <w:sz w:val="24"/>
          <w:szCs w:val="24"/>
        </w:rPr>
        <w:t>пословне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сврхе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осим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ради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продаје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штампе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књига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других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публикација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производа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старих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уметничких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заната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домаће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радиности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решењем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утврђује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наплаћује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управа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надлежна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утврђивање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наплату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контролу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изворних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прихода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локалне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самоуправе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добијању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одобрења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од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надлежних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општинских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управа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градских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општина</w:t>
      </w:r>
      <w:proofErr w:type="spellEnd"/>
      <w:r w:rsidRPr="00837B93">
        <w:rPr>
          <w:sz w:val="24"/>
          <w:szCs w:val="24"/>
        </w:rPr>
        <w:t>.</w:t>
      </w:r>
      <w:r w:rsidRPr="00837B93">
        <w:rPr>
          <w:sz w:val="24"/>
          <w:szCs w:val="24"/>
          <w:lang w:val="sr-Cyrl-RS"/>
        </w:rPr>
        <w:t xml:space="preserve"> </w:t>
      </w:r>
      <w:proofErr w:type="spellStart"/>
      <w:r w:rsidRPr="00837B93">
        <w:rPr>
          <w:sz w:val="24"/>
          <w:szCs w:val="24"/>
        </w:rPr>
        <w:t>Одобрење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обавезно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садржи</w:t>
      </w:r>
      <w:proofErr w:type="spellEnd"/>
      <w:r w:rsidRPr="00837B93">
        <w:rPr>
          <w:sz w:val="24"/>
          <w:szCs w:val="24"/>
          <w:lang w:val="sr-Cyrl-RS"/>
        </w:rPr>
        <w:t>, поред врсте, локације и трајања заузећа, и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следеће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податке</w:t>
      </w:r>
      <w:proofErr w:type="spellEnd"/>
      <w:r w:rsidRPr="00837B93">
        <w:rPr>
          <w:sz w:val="24"/>
          <w:szCs w:val="24"/>
        </w:rPr>
        <w:t xml:space="preserve">: </w:t>
      </w: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spacing w:line="223" w:lineRule="atLeast"/>
        <w:ind w:left="1134" w:hanging="437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-</w:t>
      </w:r>
      <w:r w:rsidRPr="00837B93">
        <w:rPr>
          <w:sz w:val="24"/>
          <w:szCs w:val="24"/>
          <w:lang w:val="sr-Cyrl-RS"/>
        </w:rPr>
        <w:tab/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правна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лица</w:t>
      </w:r>
      <w:proofErr w:type="spellEnd"/>
      <w:r w:rsidRPr="00837B93">
        <w:rPr>
          <w:sz w:val="24"/>
          <w:szCs w:val="24"/>
        </w:rPr>
        <w:t xml:space="preserve">: </w:t>
      </w:r>
      <w:proofErr w:type="spellStart"/>
      <w:r w:rsidRPr="00837B93">
        <w:rPr>
          <w:sz w:val="24"/>
          <w:szCs w:val="24"/>
        </w:rPr>
        <w:t>назив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обвезника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адресу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седишта</w:t>
      </w:r>
      <w:proofErr w:type="spellEnd"/>
      <w:r w:rsidRPr="00837B93">
        <w:rPr>
          <w:sz w:val="24"/>
          <w:szCs w:val="24"/>
          <w:lang w:val="sr-Cyrl-RS"/>
        </w:rPr>
        <w:t>,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порески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индетификациони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</w:t>
      </w:r>
      <w:proofErr w:type="spellEnd"/>
      <w:r w:rsidRPr="00837B93">
        <w:rPr>
          <w:sz w:val="24"/>
          <w:szCs w:val="24"/>
          <w:lang w:val="sr-Cyrl-RS"/>
        </w:rPr>
        <w:t xml:space="preserve"> </w:t>
      </w:r>
      <w:r w:rsidRPr="00837B93">
        <w:rPr>
          <w:sz w:val="24"/>
          <w:szCs w:val="24"/>
        </w:rPr>
        <w:t xml:space="preserve">(ПИБ), </w:t>
      </w:r>
      <w:proofErr w:type="spellStart"/>
      <w:r w:rsidRPr="00837B93">
        <w:rPr>
          <w:sz w:val="24"/>
          <w:szCs w:val="24"/>
        </w:rPr>
        <w:t>матични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</w:t>
      </w:r>
      <w:proofErr w:type="spellEnd"/>
      <w:r w:rsidRPr="00837B93">
        <w:rPr>
          <w:sz w:val="24"/>
          <w:szCs w:val="24"/>
          <w:lang w:val="sr-Cyrl-RS"/>
        </w:rPr>
        <w:t xml:space="preserve"> и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текући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рачун</w:t>
      </w:r>
      <w:proofErr w:type="spellEnd"/>
      <w:r w:rsidRPr="00837B93">
        <w:rPr>
          <w:sz w:val="24"/>
          <w:szCs w:val="24"/>
          <w:lang w:val="sr-Cyrl-RS"/>
        </w:rPr>
        <w:t>;</w:t>
      </w: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spacing w:line="223" w:lineRule="atLeast"/>
        <w:ind w:left="1134" w:hanging="437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-</w:t>
      </w:r>
      <w:r w:rsidRPr="00837B93">
        <w:rPr>
          <w:sz w:val="24"/>
          <w:szCs w:val="24"/>
          <w:lang w:val="sr-Cyrl-RS"/>
        </w:rPr>
        <w:tab/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предузетнике</w:t>
      </w:r>
      <w:proofErr w:type="spellEnd"/>
      <w:r w:rsidRPr="00837B93">
        <w:rPr>
          <w:sz w:val="24"/>
          <w:szCs w:val="24"/>
        </w:rPr>
        <w:t xml:space="preserve">: </w:t>
      </w:r>
      <w:proofErr w:type="spellStart"/>
      <w:r w:rsidRPr="00837B93">
        <w:rPr>
          <w:sz w:val="24"/>
          <w:szCs w:val="24"/>
        </w:rPr>
        <w:t>назив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радње</w:t>
      </w:r>
      <w:proofErr w:type="spellEnd"/>
      <w:r w:rsidRPr="00837B93">
        <w:rPr>
          <w:sz w:val="24"/>
          <w:szCs w:val="24"/>
          <w:lang w:val="sr-Cyrl-RS"/>
        </w:rPr>
        <w:t xml:space="preserve">, </w:t>
      </w:r>
      <w:proofErr w:type="spellStart"/>
      <w:r w:rsidRPr="00837B93">
        <w:rPr>
          <w:sz w:val="24"/>
          <w:szCs w:val="24"/>
        </w:rPr>
        <w:t>име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презиме</w:t>
      </w:r>
      <w:proofErr w:type="spellEnd"/>
      <w:r w:rsidRPr="00837B93">
        <w:rPr>
          <w:sz w:val="24"/>
          <w:szCs w:val="24"/>
        </w:rPr>
        <w:t xml:space="preserve"> </w:t>
      </w:r>
      <w:r w:rsidRPr="00837B93">
        <w:rPr>
          <w:sz w:val="24"/>
          <w:szCs w:val="24"/>
          <w:lang w:val="sr-Cyrl-RS"/>
        </w:rPr>
        <w:t>предузетника</w:t>
      </w:r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адресу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седишта</w:t>
      </w:r>
      <w:proofErr w:type="spellEnd"/>
      <w:r w:rsidRPr="00837B93">
        <w:rPr>
          <w:sz w:val="24"/>
          <w:szCs w:val="24"/>
          <w:lang w:val="sr-Cyrl-RS"/>
        </w:rPr>
        <w:t xml:space="preserve">, </w:t>
      </w:r>
      <w:proofErr w:type="spellStart"/>
      <w:r w:rsidRPr="00837B93">
        <w:rPr>
          <w:sz w:val="24"/>
          <w:szCs w:val="24"/>
        </w:rPr>
        <w:t>порески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индетификациони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</w:t>
      </w:r>
      <w:proofErr w:type="spellEnd"/>
      <w:r w:rsidRPr="00837B93">
        <w:rPr>
          <w:sz w:val="24"/>
          <w:szCs w:val="24"/>
          <w:lang w:val="sr-Cyrl-RS"/>
        </w:rPr>
        <w:t xml:space="preserve"> </w:t>
      </w:r>
      <w:r w:rsidRPr="00837B93">
        <w:rPr>
          <w:sz w:val="24"/>
          <w:szCs w:val="24"/>
        </w:rPr>
        <w:t xml:space="preserve">(ПИБ), </w:t>
      </w:r>
      <w:proofErr w:type="spellStart"/>
      <w:r w:rsidRPr="00837B93">
        <w:rPr>
          <w:sz w:val="24"/>
          <w:szCs w:val="24"/>
        </w:rPr>
        <w:t>матични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</w:t>
      </w:r>
      <w:proofErr w:type="spellEnd"/>
      <w:r w:rsidRPr="00837B93">
        <w:rPr>
          <w:sz w:val="24"/>
          <w:szCs w:val="24"/>
        </w:rPr>
        <w:t xml:space="preserve"> </w:t>
      </w:r>
      <w:r w:rsidRPr="00837B93">
        <w:rPr>
          <w:sz w:val="24"/>
          <w:szCs w:val="24"/>
          <w:lang w:val="sr-Cyrl-RS"/>
        </w:rPr>
        <w:t xml:space="preserve">и </w:t>
      </w:r>
      <w:proofErr w:type="spellStart"/>
      <w:r w:rsidRPr="00837B93">
        <w:rPr>
          <w:sz w:val="24"/>
          <w:szCs w:val="24"/>
        </w:rPr>
        <w:t>текући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рачун</w:t>
      </w:r>
      <w:proofErr w:type="spellEnd"/>
      <w:r w:rsidRPr="00837B93">
        <w:rPr>
          <w:sz w:val="24"/>
          <w:szCs w:val="24"/>
          <w:lang w:val="sr-Cyrl-RS"/>
        </w:rPr>
        <w:t>;</w:t>
      </w:r>
    </w:p>
    <w:p w:rsidR="008D5D75" w:rsidRPr="00837B93" w:rsidRDefault="008D5D75" w:rsidP="008D5D75">
      <w:pPr>
        <w:suppressLineNumbers/>
        <w:autoSpaceDE w:val="0"/>
        <w:autoSpaceDN w:val="0"/>
        <w:adjustRightInd w:val="0"/>
        <w:ind w:left="1134" w:hanging="414"/>
        <w:jc w:val="both"/>
        <w:rPr>
          <w:b/>
          <w:bCs/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-</w:t>
      </w:r>
      <w:r w:rsidRPr="00837B93">
        <w:rPr>
          <w:sz w:val="24"/>
          <w:szCs w:val="24"/>
          <w:lang w:val="sr-Cyrl-RS"/>
        </w:rPr>
        <w:tab/>
        <w:t xml:space="preserve">за физичка лица: </w:t>
      </w:r>
      <w:proofErr w:type="spellStart"/>
      <w:r w:rsidRPr="00837B93">
        <w:rPr>
          <w:sz w:val="24"/>
          <w:szCs w:val="24"/>
        </w:rPr>
        <w:t>име</w:t>
      </w:r>
      <w:proofErr w:type="spellEnd"/>
      <w:r w:rsidRPr="00837B93">
        <w:rPr>
          <w:sz w:val="24"/>
          <w:szCs w:val="24"/>
        </w:rPr>
        <w:t xml:space="preserve"> и </w:t>
      </w:r>
      <w:proofErr w:type="spellStart"/>
      <w:r w:rsidRPr="00837B93">
        <w:rPr>
          <w:sz w:val="24"/>
          <w:szCs w:val="24"/>
        </w:rPr>
        <w:t>презиме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обвезника</w:t>
      </w:r>
      <w:proofErr w:type="spellEnd"/>
      <w:r w:rsidRPr="00837B93">
        <w:rPr>
          <w:sz w:val="24"/>
          <w:szCs w:val="24"/>
        </w:rPr>
        <w:t xml:space="preserve">, </w:t>
      </w:r>
      <w:proofErr w:type="spellStart"/>
      <w:r w:rsidRPr="00837B93">
        <w:rPr>
          <w:sz w:val="24"/>
          <w:szCs w:val="24"/>
        </w:rPr>
        <w:t>адресу</w:t>
      </w:r>
      <w:proofErr w:type="spellEnd"/>
      <w:r w:rsidRPr="00837B93">
        <w:rPr>
          <w:sz w:val="24"/>
          <w:szCs w:val="24"/>
          <w:lang w:val="sr-Cyrl-RS"/>
        </w:rPr>
        <w:t xml:space="preserve"> пребивалишта, јединствени матични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</w:t>
      </w:r>
      <w:proofErr w:type="spellEnd"/>
      <w:r w:rsidRPr="00837B93">
        <w:rPr>
          <w:b/>
          <w:bCs/>
          <w:sz w:val="24"/>
          <w:szCs w:val="24"/>
          <w:lang w:val="sr-Cyrl-RS"/>
        </w:rPr>
        <w:t xml:space="preserve"> </w:t>
      </w:r>
      <w:r w:rsidRPr="00837B93">
        <w:rPr>
          <w:sz w:val="24"/>
          <w:szCs w:val="24"/>
          <w:lang w:val="sr-Cyrl-RS"/>
        </w:rPr>
        <w:t>грађана</w:t>
      </w:r>
      <w:r w:rsidRPr="00837B93">
        <w:rPr>
          <w:b/>
          <w:bCs/>
          <w:sz w:val="24"/>
          <w:szCs w:val="24"/>
          <w:lang w:val="sr-Cyrl-RS"/>
        </w:rPr>
        <w:t xml:space="preserve">  </w:t>
      </w:r>
      <w:r w:rsidRPr="00837B93">
        <w:rPr>
          <w:sz w:val="24"/>
          <w:szCs w:val="24"/>
        </w:rPr>
        <w:t>(</w:t>
      </w:r>
      <w:r w:rsidRPr="00837B93">
        <w:rPr>
          <w:sz w:val="24"/>
          <w:szCs w:val="24"/>
          <w:lang w:val="sr-Cyrl-RS"/>
        </w:rPr>
        <w:t>ЈМБГ</w:t>
      </w:r>
      <w:r w:rsidRPr="00837B93">
        <w:rPr>
          <w:sz w:val="24"/>
          <w:szCs w:val="24"/>
        </w:rPr>
        <w:t>)</w:t>
      </w:r>
      <w:r w:rsidRPr="00837B93">
        <w:rPr>
          <w:sz w:val="24"/>
          <w:szCs w:val="24"/>
          <w:lang w:val="sr-Cyrl-RS"/>
        </w:rPr>
        <w:t xml:space="preserve"> и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текући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рачун</w:t>
      </w:r>
      <w:proofErr w:type="spellEnd"/>
      <w:r w:rsidRPr="00837B93">
        <w:rPr>
          <w:sz w:val="24"/>
          <w:szCs w:val="24"/>
          <w:lang w:val="sr-Cyrl-RS"/>
        </w:rPr>
        <w:t>.</w:t>
      </w:r>
      <w:r w:rsidRPr="00837B93">
        <w:rPr>
          <w:b/>
          <w:bCs/>
          <w:sz w:val="24"/>
          <w:szCs w:val="24"/>
        </w:rPr>
        <w:t xml:space="preserve"> </w:t>
      </w:r>
    </w:p>
    <w:p w:rsidR="008D5D75" w:rsidRPr="00837B93" w:rsidRDefault="008D5D75" w:rsidP="008D5D75">
      <w:pPr>
        <w:suppressLineNumbers/>
        <w:autoSpaceDE w:val="0"/>
        <w:autoSpaceDN w:val="0"/>
        <w:adjustRightInd w:val="0"/>
        <w:rPr>
          <w:b/>
          <w:bCs/>
          <w:sz w:val="24"/>
          <w:szCs w:val="24"/>
          <w:lang w:val="sr-Cyrl-RS"/>
        </w:rPr>
      </w:pPr>
    </w:p>
    <w:p w:rsidR="008D5D75" w:rsidRPr="00837B93" w:rsidRDefault="008D5D75" w:rsidP="008D5D75">
      <w:pPr>
        <w:widowControl w:val="0"/>
        <w:suppressLineNumbers/>
        <w:autoSpaceDE w:val="0"/>
        <w:autoSpaceDN w:val="0"/>
        <w:adjustRightInd w:val="0"/>
        <w:spacing w:line="226" w:lineRule="atLeast"/>
        <w:ind w:firstLine="556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</w:rPr>
        <w:t xml:space="preserve">2) </w:t>
      </w:r>
      <w:proofErr w:type="spellStart"/>
      <w:r w:rsidRPr="00837B93">
        <w:rPr>
          <w:sz w:val="24"/>
          <w:szCs w:val="24"/>
        </w:rPr>
        <w:t>Обвезници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локалне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комуналне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таксе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дужни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да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комуналну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таксу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из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овог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тарифног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броја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плаћају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месечно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до</w:t>
      </w:r>
      <w:proofErr w:type="spellEnd"/>
      <w:r w:rsidRPr="00837B93">
        <w:rPr>
          <w:sz w:val="24"/>
          <w:szCs w:val="24"/>
        </w:rPr>
        <w:t xml:space="preserve"> 15. </w:t>
      </w:r>
      <w:proofErr w:type="gramStart"/>
      <w:r w:rsidRPr="00837B93">
        <w:rPr>
          <w:sz w:val="24"/>
          <w:szCs w:val="24"/>
        </w:rPr>
        <w:t>у</w:t>
      </w:r>
      <w:proofErr w:type="gram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месецу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за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претходни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месец</w:t>
      </w:r>
      <w:proofErr w:type="spellEnd"/>
      <w:r w:rsidRPr="00837B93">
        <w:rPr>
          <w:sz w:val="24"/>
          <w:szCs w:val="24"/>
        </w:rPr>
        <w:t xml:space="preserve">. </w:t>
      </w:r>
    </w:p>
    <w:p w:rsidR="008D5D75" w:rsidRPr="00837B93" w:rsidRDefault="008D5D75" w:rsidP="008D5D75">
      <w:pPr>
        <w:suppressLineNumbers/>
        <w:autoSpaceDE w:val="0"/>
        <w:autoSpaceDN w:val="0"/>
        <w:adjustRightInd w:val="0"/>
        <w:ind w:firstLine="556"/>
        <w:jc w:val="both"/>
        <w:rPr>
          <w:color w:val="000000"/>
          <w:sz w:val="24"/>
          <w:szCs w:val="24"/>
          <w:lang w:val="sr-Cyrl-RS"/>
        </w:rPr>
      </w:pPr>
      <w:r w:rsidRPr="00837B93">
        <w:rPr>
          <w:color w:val="000000"/>
          <w:sz w:val="24"/>
          <w:szCs w:val="24"/>
        </w:rPr>
        <w:t xml:space="preserve">3) </w:t>
      </w:r>
      <w:r w:rsidRPr="00837B93">
        <w:rPr>
          <w:color w:val="000000"/>
          <w:sz w:val="24"/>
          <w:szCs w:val="24"/>
          <w:lang w:val="sr-Cyrl-RS"/>
        </w:rPr>
        <w:t>Локална комунална такса из тачке 3. овог члана утврђује се и наплаћује за заузеће јавне површине обвезника локалне комуналне таксе када исти не користе јавну површину за баште отвореног типа. Ова такса обрачунава се и наплаћује по м2 склопљене тенде.</w:t>
      </w:r>
    </w:p>
    <w:p w:rsidR="008D5D75" w:rsidRPr="00837B93" w:rsidRDefault="008D5D75" w:rsidP="008D5D75">
      <w:pPr>
        <w:suppressLineNumbers/>
        <w:autoSpaceDE w:val="0"/>
        <w:autoSpaceDN w:val="0"/>
        <w:adjustRightInd w:val="0"/>
        <w:spacing w:line="226" w:lineRule="atLeast"/>
        <w:ind w:right="-21" w:firstLine="553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>4) Износ локалне комуналне таксе из тачке 1. и 2. овог Тарифног броја умањиће се за 10% за сваког запосленог радника, осим оснивача, а највише за 50%. Обвезник је дужан да приликом подношења захтева за одобрење заузећа јавне површине достави доказе о запосленим радницима. Касније достављени докази немају утицај на утврђивање висине ове комуналне таксе.</w:t>
      </w:r>
    </w:p>
    <w:p w:rsidR="008D5D75" w:rsidRDefault="008D5D75" w:rsidP="008D5D75">
      <w:pPr>
        <w:suppressLineNumbers/>
        <w:autoSpaceDE w:val="0"/>
        <w:autoSpaceDN w:val="0"/>
        <w:adjustRightInd w:val="0"/>
        <w:spacing w:line="226" w:lineRule="atLeast"/>
        <w:ind w:right="-21" w:firstLine="553"/>
        <w:jc w:val="both"/>
        <w:rPr>
          <w:sz w:val="24"/>
          <w:szCs w:val="24"/>
          <w:lang w:val="sr-Cyrl-RS"/>
        </w:rPr>
      </w:pPr>
      <w:r w:rsidRPr="00837B93">
        <w:rPr>
          <w:sz w:val="24"/>
          <w:szCs w:val="24"/>
          <w:lang w:val="sr-Cyrl-RS"/>
        </w:rPr>
        <w:t xml:space="preserve">Уколико обвезник који има право на умањење по основу запослених радника, </w:t>
      </w:r>
      <w:proofErr w:type="spellStart"/>
      <w:r w:rsidRPr="00837B93">
        <w:rPr>
          <w:sz w:val="24"/>
          <w:szCs w:val="24"/>
        </w:rPr>
        <w:t>кори</w:t>
      </w:r>
      <w:proofErr w:type="spellEnd"/>
      <w:r w:rsidRPr="00837B93">
        <w:rPr>
          <w:sz w:val="24"/>
          <w:szCs w:val="24"/>
          <w:lang w:val="sr-Cyrl-RS"/>
        </w:rPr>
        <w:t>сти</w:t>
      </w:r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на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јавним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површинама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или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испред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пословних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просторија</w:t>
      </w:r>
      <w:proofErr w:type="spellEnd"/>
      <w:r w:rsidRPr="00837B93">
        <w:rPr>
          <w:sz w:val="24"/>
          <w:szCs w:val="24"/>
        </w:rPr>
        <w:t xml:space="preserve"> у </w:t>
      </w:r>
      <w:proofErr w:type="spellStart"/>
      <w:r w:rsidRPr="00837B93">
        <w:rPr>
          <w:sz w:val="24"/>
          <w:szCs w:val="24"/>
        </w:rPr>
        <w:t>пословне</w:t>
      </w:r>
      <w:proofErr w:type="spellEnd"/>
      <w:r w:rsidRPr="00837B93">
        <w:rPr>
          <w:sz w:val="24"/>
          <w:szCs w:val="24"/>
        </w:rPr>
        <w:t xml:space="preserve"> </w:t>
      </w:r>
      <w:proofErr w:type="spellStart"/>
      <w:r w:rsidRPr="00837B93">
        <w:rPr>
          <w:sz w:val="24"/>
          <w:szCs w:val="24"/>
        </w:rPr>
        <w:t>сврхе</w:t>
      </w:r>
      <w:proofErr w:type="spellEnd"/>
      <w:r w:rsidRPr="00837B93">
        <w:rPr>
          <w:sz w:val="24"/>
          <w:szCs w:val="24"/>
          <w:lang w:val="sr-Cyrl-RS"/>
        </w:rPr>
        <w:t xml:space="preserve"> на више локација, остварује право на умањење за свако ново заузеће јавне површине за просечан број запослених према броју заузетих јавних површина.</w:t>
      </w:r>
    </w:p>
    <w:p w:rsidR="008D5D75" w:rsidRDefault="008D5D75" w:rsidP="008D5D75">
      <w:pPr>
        <w:ind w:left="142"/>
      </w:pPr>
    </w:p>
    <w:p w:rsidR="00532C9D" w:rsidRDefault="00532C9D"/>
    <w:sectPr w:rsidR="00532C9D" w:rsidSect="00AF0D24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A5966"/>
    <w:multiLevelType w:val="hybridMultilevel"/>
    <w:tmpl w:val="EE04A4E8"/>
    <w:lvl w:ilvl="0" w:tplc="2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3"/>
    <w:rsid w:val="0000362F"/>
    <w:rsid w:val="0000460D"/>
    <w:rsid w:val="00006C0F"/>
    <w:rsid w:val="000073FF"/>
    <w:rsid w:val="00007E40"/>
    <w:rsid w:val="00011788"/>
    <w:rsid w:val="00013A81"/>
    <w:rsid w:val="00015B50"/>
    <w:rsid w:val="00025553"/>
    <w:rsid w:val="00027366"/>
    <w:rsid w:val="0002769E"/>
    <w:rsid w:val="00030FA6"/>
    <w:rsid w:val="00031359"/>
    <w:rsid w:val="00032110"/>
    <w:rsid w:val="000344C9"/>
    <w:rsid w:val="0003772E"/>
    <w:rsid w:val="000428F3"/>
    <w:rsid w:val="00042E28"/>
    <w:rsid w:val="00043085"/>
    <w:rsid w:val="0004586A"/>
    <w:rsid w:val="00046067"/>
    <w:rsid w:val="00046829"/>
    <w:rsid w:val="00046EF7"/>
    <w:rsid w:val="000533A6"/>
    <w:rsid w:val="00054FAE"/>
    <w:rsid w:val="000641E4"/>
    <w:rsid w:val="00064E7C"/>
    <w:rsid w:val="000674D2"/>
    <w:rsid w:val="00072524"/>
    <w:rsid w:val="00072592"/>
    <w:rsid w:val="0007288F"/>
    <w:rsid w:val="000743BC"/>
    <w:rsid w:val="00081FA5"/>
    <w:rsid w:val="00082D0C"/>
    <w:rsid w:val="00083CA2"/>
    <w:rsid w:val="0008442D"/>
    <w:rsid w:val="00084499"/>
    <w:rsid w:val="00085641"/>
    <w:rsid w:val="00085E84"/>
    <w:rsid w:val="0009113D"/>
    <w:rsid w:val="00096110"/>
    <w:rsid w:val="00096A1F"/>
    <w:rsid w:val="00097409"/>
    <w:rsid w:val="00097A70"/>
    <w:rsid w:val="000A0902"/>
    <w:rsid w:val="000A3B6B"/>
    <w:rsid w:val="000A41CD"/>
    <w:rsid w:val="000A5FD2"/>
    <w:rsid w:val="000B07FC"/>
    <w:rsid w:val="000B3043"/>
    <w:rsid w:val="000B5059"/>
    <w:rsid w:val="000B757E"/>
    <w:rsid w:val="000C4267"/>
    <w:rsid w:val="000D2B7D"/>
    <w:rsid w:val="000E0423"/>
    <w:rsid w:val="000E2DBB"/>
    <w:rsid w:val="000E31FC"/>
    <w:rsid w:val="000E3AF0"/>
    <w:rsid w:val="000E612F"/>
    <w:rsid w:val="000F0B09"/>
    <w:rsid w:val="000F23E8"/>
    <w:rsid w:val="000F2D63"/>
    <w:rsid w:val="000F3132"/>
    <w:rsid w:val="000F5309"/>
    <w:rsid w:val="000F55AF"/>
    <w:rsid w:val="000F6DCE"/>
    <w:rsid w:val="000F6E9E"/>
    <w:rsid w:val="000F7EBD"/>
    <w:rsid w:val="001000D7"/>
    <w:rsid w:val="0010163C"/>
    <w:rsid w:val="00102111"/>
    <w:rsid w:val="0010794B"/>
    <w:rsid w:val="00107F8E"/>
    <w:rsid w:val="0011454A"/>
    <w:rsid w:val="00115A15"/>
    <w:rsid w:val="00115BB4"/>
    <w:rsid w:val="00117070"/>
    <w:rsid w:val="00117179"/>
    <w:rsid w:val="00124346"/>
    <w:rsid w:val="001252B9"/>
    <w:rsid w:val="00142F58"/>
    <w:rsid w:val="00144E4C"/>
    <w:rsid w:val="001452E9"/>
    <w:rsid w:val="001472DE"/>
    <w:rsid w:val="00147DA3"/>
    <w:rsid w:val="0015445F"/>
    <w:rsid w:val="001545CF"/>
    <w:rsid w:val="00155391"/>
    <w:rsid w:val="00156C12"/>
    <w:rsid w:val="00156D80"/>
    <w:rsid w:val="00160D2A"/>
    <w:rsid w:val="00162AD4"/>
    <w:rsid w:val="001651F9"/>
    <w:rsid w:val="00167AE2"/>
    <w:rsid w:val="00172586"/>
    <w:rsid w:val="00176CB0"/>
    <w:rsid w:val="00184E19"/>
    <w:rsid w:val="001855B1"/>
    <w:rsid w:val="001855D7"/>
    <w:rsid w:val="0018595D"/>
    <w:rsid w:val="0019459E"/>
    <w:rsid w:val="00196799"/>
    <w:rsid w:val="00197346"/>
    <w:rsid w:val="001A02A9"/>
    <w:rsid w:val="001A1441"/>
    <w:rsid w:val="001A37D7"/>
    <w:rsid w:val="001A6432"/>
    <w:rsid w:val="001B4218"/>
    <w:rsid w:val="001B42AF"/>
    <w:rsid w:val="001B4EFD"/>
    <w:rsid w:val="001B599F"/>
    <w:rsid w:val="001C16CD"/>
    <w:rsid w:val="001C3C68"/>
    <w:rsid w:val="001C49A0"/>
    <w:rsid w:val="001C6040"/>
    <w:rsid w:val="001C66C0"/>
    <w:rsid w:val="001D0355"/>
    <w:rsid w:val="001D16A4"/>
    <w:rsid w:val="001D1C81"/>
    <w:rsid w:val="001D41FF"/>
    <w:rsid w:val="001E037D"/>
    <w:rsid w:val="001E154A"/>
    <w:rsid w:val="001E20CF"/>
    <w:rsid w:val="001E23DE"/>
    <w:rsid w:val="001E60C7"/>
    <w:rsid w:val="001F0EC2"/>
    <w:rsid w:val="001F16EC"/>
    <w:rsid w:val="001F1DC6"/>
    <w:rsid w:val="001F22E5"/>
    <w:rsid w:val="001F2CF6"/>
    <w:rsid w:val="001F78C9"/>
    <w:rsid w:val="001F7AB6"/>
    <w:rsid w:val="00203523"/>
    <w:rsid w:val="002042D9"/>
    <w:rsid w:val="00206A6D"/>
    <w:rsid w:val="002113CD"/>
    <w:rsid w:val="00211828"/>
    <w:rsid w:val="00215994"/>
    <w:rsid w:val="00224133"/>
    <w:rsid w:val="00224F3D"/>
    <w:rsid w:val="00234DDB"/>
    <w:rsid w:val="00235B37"/>
    <w:rsid w:val="00240340"/>
    <w:rsid w:val="0024038F"/>
    <w:rsid w:val="0024357E"/>
    <w:rsid w:val="0024462E"/>
    <w:rsid w:val="002449BC"/>
    <w:rsid w:val="002471C0"/>
    <w:rsid w:val="00260BE9"/>
    <w:rsid w:val="00263866"/>
    <w:rsid w:val="0026652F"/>
    <w:rsid w:val="00266BDC"/>
    <w:rsid w:val="0027131C"/>
    <w:rsid w:val="00272EF3"/>
    <w:rsid w:val="002772E2"/>
    <w:rsid w:val="002837E0"/>
    <w:rsid w:val="00284701"/>
    <w:rsid w:val="0028566F"/>
    <w:rsid w:val="002866B6"/>
    <w:rsid w:val="0028738E"/>
    <w:rsid w:val="00295B27"/>
    <w:rsid w:val="002975B3"/>
    <w:rsid w:val="00297AA5"/>
    <w:rsid w:val="002A4117"/>
    <w:rsid w:val="002A5597"/>
    <w:rsid w:val="002A5E2D"/>
    <w:rsid w:val="002B3ADA"/>
    <w:rsid w:val="002B633E"/>
    <w:rsid w:val="002C4DDB"/>
    <w:rsid w:val="002C7BA7"/>
    <w:rsid w:val="002D04BE"/>
    <w:rsid w:val="002D0D11"/>
    <w:rsid w:val="002D105A"/>
    <w:rsid w:val="002D1F51"/>
    <w:rsid w:val="002D4373"/>
    <w:rsid w:val="002D4B9C"/>
    <w:rsid w:val="002E11A2"/>
    <w:rsid w:val="002E1B7C"/>
    <w:rsid w:val="002E25E4"/>
    <w:rsid w:val="002E2720"/>
    <w:rsid w:val="002E29F1"/>
    <w:rsid w:val="002E3616"/>
    <w:rsid w:val="002E7FF8"/>
    <w:rsid w:val="002F0FC2"/>
    <w:rsid w:val="002F1038"/>
    <w:rsid w:val="002F772D"/>
    <w:rsid w:val="0030060C"/>
    <w:rsid w:val="00304158"/>
    <w:rsid w:val="003053F1"/>
    <w:rsid w:val="00305853"/>
    <w:rsid w:val="003068A6"/>
    <w:rsid w:val="003136F1"/>
    <w:rsid w:val="00316A96"/>
    <w:rsid w:val="00317E64"/>
    <w:rsid w:val="00322142"/>
    <w:rsid w:val="00322382"/>
    <w:rsid w:val="00322A20"/>
    <w:rsid w:val="00325945"/>
    <w:rsid w:val="00325D66"/>
    <w:rsid w:val="00330506"/>
    <w:rsid w:val="003332E2"/>
    <w:rsid w:val="003372FE"/>
    <w:rsid w:val="00344224"/>
    <w:rsid w:val="00346960"/>
    <w:rsid w:val="00352218"/>
    <w:rsid w:val="0035365A"/>
    <w:rsid w:val="00356CEA"/>
    <w:rsid w:val="0036076E"/>
    <w:rsid w:val="003612ED"/>
    <w:rsid w:val="00361CD9"/>
    <w:rsid w:val="003645ED"/>
    <w:rsid w:val="003702D3"/>
    <w:rsid w:val="003714BE"/>
    <w:rsid w:val="00373679"/>
    <w:rsid w:val="00384D2B"/>
    <w:rsid w:val="003853D1"/>
    <w:rsid w:val="003909F1"/>
    <w:rsid w:val="00393EDC"/>
    <w:rsid w:val="003966E8"/>
    <w:rsid w:val="0039721C"/>
    <w:rsid w:val="003A1754"/>
    <w:rsid w:val="003A257E"/>
    <w:rsid w:val="003A394B"/>
    <w:rsid w:val="003A4C32"/>
    <w:rsid w:val="003B0956"/>
    <w:rsid w:val="003B4ADE"/>
    <w:rsid w:val="003B596D"/>
    <w:rsid w:val="003B5EF9"/>
    <w:rsid w:val="003B62E7"/>
    <w:rsid w:val="003B7B4A"/>
    <w:rsid w:val="003C05EF"/>
    <w:rsid w:val="003D19BE"/>
    <w:rsid w:val="003D4A47"/>
    <w:rsid w:val="003D62F3"/>
    <w:rsid w:val="003D7D4B"/>
    <w:rsid w:val="003E1B5F"/>
    <w:rsid w:val="003E6D49"/>
    <w:rsid w:val="003E7B60"/>
    <w:rsid w:val="003F021F"/>
    <w:rsid w:val="003F179F"/>
    <w:rsid w:val="003F1DEA"/>
    <w:rsid w:val="003F2446"/>
    <w:rsid w:val="003F5692"/>
    <w:rsid w:val="003F5DA2"/>
    <w:rsid w:val="003F75E8"/>
    <w:rsid w:val="00405291"/>
    <w:rsid w:val="004054F4"/>
    <w:rsid w:val="004076B3"/>
    <w:rsid w:val="0040773E"/>
    <w:rsid w:val="00410936"/>
    <w:rsid w:val="0041113E"/>
    <w:rsid w:val="0041713C"/>
    <w:rsid w:val="004171EC"/>
    <w:rsid w:val="00417F78"/>
    <w:rsid w:val="00424636"/>
    <w:rsid w:val="004306D4"/>
    <w:rsid w:val="0043188A"/>
    <w:rsid w:val="00431BE0"/>
    <w:rsid w:val="00432A76"/>
    <w:rsid w:val="00434CF7"/>
    <w:rsid w:val="00441BCA"/>
    <w:rsid w:val="00443F14"/>
    <w:rsid w:val="00445172"/>
    <w:rsid w:val="00445475"/>
    <w:rsid w:val="0045196A"/>
    <w:rsid w:val="0045527D"/>
    <w:rsid w:val="00456F2C"/>
    <w:rsid w:val="0045726C"/>
    <w:rsid w:val="00457A1C"/>
    <w:rsid w:val="00464D00"/>
    <w:rsid w:val="004676AC"/>
    <w:rsid w:val="00477D05"/>
    <w:rsid w:val="0048126A"/>
    <w:rsid w:val="004837C5"/>
    <w:rsid w:val="00484951"/>
    <w:rsid w:val="00494398"/>
    <w:rsid w:val="00495D47"/>
    <w:rsid w:val="004A0269"/>
    <w:rsid w:val="004A23E3"/>
    <w:rsid w:val="004A5B85"/>
    <w:rsid w:val="004B2B07"/>
    <w:rsid w:val="004B656D"/>
    <w:rsid w:val="004B6A27"/>
    <w:rsid w:val="004B7663"/>
    <w:rsid w:val="004C0E54"/>
    <w:rsid w:val="004C5F28"/>
    <w:rsid w:val="004C7529"/>
    <w:rsid w:val="004D4620"/>
    <w:rsid w:val="004D4A4B"/>
    <w:rsid w:val="004D55EC"/>
    <w:rsid w:val="004E2884"/>
    <w:rsid w:val="004E5D2E"/>
    <w:rsid w:val="004F1C33"/>
    <w:rsid w:val="004F4DB8"/>
    <w:rsid w:val="004F555A"/>
    <w:rsid w:val="004F6816"/>
    <w:rsid w:val="004F770D"/>
    <w:rsid w:val="005011A7"/>
    <w:rsid w:val="00503912"/>
    <w:rsid w:val="00504E9D"/>
    <w:rsid w:val="00505264"/>
    <w:rsid w:val="00514566"/>
    <w:rsid w:val="00514EE7"/>
    <w:rsid w:val="00515B00"/>
    <w:rsid w:val="00515C4F"/>
    <w:rsid w:val="0052039D"/>
    <w:rsid w:val="00520DD5"/>
    <w:rsid w:val="00521891"/>
    <w:rsid w:val="00521A58"/>
    <w:rsid w:val="00522BD3"/>
    <w:rsid w:val="00524895"/>
    <w:rsid w:val="00526310"/>
    <w:rsid w:val="0052673D"/>
    <w:rsid w:val="00526ECE"/>
    <w:rsid w:val="00532C9D"/>
    <w:rsid w:val="0053518C"/>
    <w:rsid w:val="00535BA3"/>
    <w:rsid w:val="00542C5B"/>
    <w:rsid w:val="00546CC3"/>
    <w:rsid w:val="0055040C"/>
    <w:rsid w:val="00550809"/>
    <w:rsid w:val="00550A20"/>
    <w:rsid w:val="005542AF"/>
    <w:rsid w:val="00554589"/>
    <w:rsid w:val="005545FE"/>
    <w:rsid w:val="00555B88"/>
    <w:rsid w:val="00555DEF"/>
    <w:rsid w:val="0055712B"/>
    <w:rsid w:val="0055731A"/>
    <w:rsid w:val="00560379"/>
    <w:rsid w:val="005612BD"/>
    <w:rsid w:val="00567121"/>
    <w:rsid w:val="00575D40"/>
    <w:rsid w:val="00576666"/>
    <w:rsid w:val="00577AF3"/>
    <w:rsid w:val="0058630F"/>
    <w:rsid w:val="00587F1B"/>
    <w:rsid w:val="005913D6"/>
    <w:rsid w:val="00592F43"/>
    <w:rsid w:val="00593802"/>
    <w:rsid w:val="005A24B6"/>
    <w:rsid w:val="005A7C86"/>
    <w:rsid w:val="005B1980"/>
    <w:rsid w:val="005B1D5E"/>
    <w:rsid w:val="005C11D5"/>
    <w:rsid w:val="005C1676"/>
    <w:rsid w:val="005D3D58"/>
    <w:rsid w:val="005D622D"/>
    <w:rsid w:val="005E10AA"/>
    <w:rsid w:val="005E69AF"/>
    <w:rsid w:val="005E7DBC"/>
    <w:rsid w:val="005F206C"/>
    <w:rsid w:val="005F6A75"/>
    <w:rsid w:val="00604771"/>
    <w:rsid w:val="00607BE9"/>
    <w:rsid w:val="0061163D"/>
    <w:rsid w:val="00617E53"/>
    <w:rsid w:val="00621C09"/>
    <w:rsid w:val="00624234"/>
    <w:rsid w:val="00626459"/>
    <w:rsid w:val="00627596"/>
    <w:rsid w:val="00632F49"/>
    <w:rsid w:val="00634259"/>
    <w:rsid w:val="00636C5E"/>
    <w:rsid w:val="00641C98"/>
    <w:rsid w:val="0064363B"/>
    <w:rsid w:val="00644D9B"/>
    <w:rsid w:val="00646B72"/>
    <w:rsid w:val="00646EDD"/>
    <w:rsid w:val="0064732B"/>
    <w:rsid w:val="00651208"/>
    <w:rsid w:val="00652E99"/>
    <w:rsid w:val="00654ECE"/>
    <w:rsid w:val="006555AA"/>
    <w:rsid w:val="00656768"/>
    <w:rsid w:val="00656A9C"/>
    <w:rsid w:val="0066060A"/>
    <w:rsid w:val="0066485D"/>
    <w:rsid w:val="00666393"/>
    <w:rsid w:val="00666FD2"/>
    <w:rsid w:val="006677DF"/>
    <w:rsid w:val="0067011C"/>
    <w:rsid w:val="0067037A"/>
    <w:rsid w:val="0067052E"/>
    <w:rsid w:val="006759D8"/>
    <w:rsid w:val="006767B8"/>
    <w:rsid w:val="006825A9"/>
    <w:rsid w:val="0068546A"/>
    <w:rsid w:val="00685CCA"/>
    <w:rsid w:val="00686996"/>
    <w:rsid w:val="00694AFB"/>
    <w:rsid w:val="0069554A"/>
    <w:rsid w:val="0069648A"/>
    <w:rsid w:val="006A0744"/>
    <w:rsid w:val="006A0E64"/>
    <w:rsid w:val="006A4199"/>
    <w:rsid w:val="006A44AB"/>
    <w:rsid w:val="006A6CAA"/>
    <w:rsid w:val="006A7389"/>
    <w:rsid w:val="006B0E4F"/>
    <w:rsid w:val="006B112C"/>
    <w:rsid w:val="006B31B9"/>
    <w:rsid w:val="006B74FC"/>
    <w:rsid w:val="006C3784"/>
    <w:rsid w:val="006C67B2"/>
    <w:rsid w:val="006D35D7"/>
    <w:rsid w:val="006D628C"/>
    <w:rsid w:val="006D71B8"/>
    <w:rsid w:val="006E1A68"/>
    <w:rsid w:val="006E40DC"/>
    <w:rsid w:val="006F0891"/>
    <w:rsid w:val="006F158F"/>
    <w:rsid w:val="006F26B7"/>
    <w:rsid w:val="006F3BD3"/>
    <w:rsid w:val="006F769C"/>
    <w:rsid w:val="00700693"/>
    <w:rsid w:val="00701334"/>
    <w:rsid w:val="00701826"/>
    <w:rsid w:val="00705C5B"/>
    <w:rsid w:val="00707BD9"/>
    <w:rsid w:val="007121AA"/>
    <w:rsid w:val="00716CC8"/>
    <w:rsid w:val="00717BDD"/>
    <w:rsid w:val="007252BA"/>
    <w:rsid w:val="007253B6"/>
    <w:rsid w:val="00726189"/>
    <w:rsid w:val="00726603"/>
    <w:rsid w:val="00726C0B"/>
    <w:rsid w:val="0072758D"/>
    <w:rsid w:val="00727E8B"/>
    <w:rsid w:val="007421B6"/>
    <w:rsid w:val="00752DE9"/>
    <w:rsid w:val="00753A64"/>
    <w:rsid w:val="00757CD6"/>
    <w:rsid w:val="00757E7B"/>
    <w:rsid w:val="00763FA0"/>
    <w:rsid w:val="00765592"/>
    <w:rsid w:val="00767213"/>
    <w:rsid w:val="007727B5"/>
    <w:rsid w:val="007765CB"/>
    <w:rsid w:val="007814FE"/>
    <w:rsid w:val="00784273"/>
    <w:rsid w:val="00784DBE"/>
    <w:rsid w:val="0078561B"/>
    <w:rsid w:val="007859EB"/>
    <w:rsid w:val="00785CDD"/>
    <w:rsid w:val="00791718"/>
    <w:rsid w:val="00793577"/>
    <w:rsid w:val="00794C0A"/>
    <w:rsid w:val="00796590"/>
    <w:rsid w:val="00796D81"/>
    <w:rsid w:val="007A0017"/>
    <w:rsid w:val="007A3925"/>
    <w:rsid w:val="007A60EF"/>
    <w:rsid w:val="007A7737"/>
    <w:rsid w:val="007B0426"/>
    <w:rsid w:val="007B27C5"/>
    <w:rsid w:val="007B37F3"/>
    <w:rsid w:val="007B6C06"/>
    <w:rsid w:val="007B7150"/>
    <w:rsid w:val="007C0816"/>
    <w:rsid w:val="007C353D"/>
    <w:rsid w:val="007C3F33"/>
    <w:rsid w:val="007C3F5B"/>
    <w:rsid w:val="007C452C"/>
    <w:rsid w:val="007C664C"/>
    <w:rsid w:val="007D263E"/>
    <w:rsid w:val="007D28DC"/>
    <w:rsid w:val="007E1B7E"/>
    <w:rsid w:val="007E335E"/>
    <w:rsid w:val="007E3BA2"/>
    <w:rsid w:val="007E5C62"/>
    <w:rsid w:val="007F0D2D"/>
    <w:rsid w:val="007F5B14"/>
    <w:rsid w:val="007F7632"/>
    <w:rsid w:val="00800704"/>
    <w:rsid w:val="00802E57"/>
    <w:rsid w:val="00802EE4"/>
    <w:rsid w:val="008052BE"/>
    <w:rsid w:val="008066CD"/>
    <w:rsid w:val="00807BC7"/>
    <w:rsid w:val="00810F60"/>
    <w:rsid w:val="00812CA4"/>
    <w:rsid w:val="00821E85"/>
    <w:rsid w:val="0082794A"/>
    <w:rsid w:val="0083038D"/>
    <w:rsid w:val="00835C51"/>
    <w:rsid w:val="00837873"/>
    <w:rsid w:val="00837A63"/>
    <w:rsid w:val="00844052"/>
    <w:rsid w:val="00845D60"/>
    <w:rsid w:val="008465FC"/>
    <w:rsid w:val="00847E6C"/>
    <w:rsid w:val="00850556"/>
    <w:rsid w:val="008553B6"/>
    <w:rsid w:val="00855A1B"/>
    <w:rsid w:val="00860DB4"/>
    <w:rsid w:val="008746E2"/>
    <w:rsid w:val="0087777B"/>
    <w:rsid w:val="00880DE7"/>
    <w:rsid w:val="0088655D"/>
    <w:rsid w:val="00890B9B"/>
    <w:rsid w:val="00891137"/>
    <w:rsid w:val="00891233"/>
    <w:rsid w:val="0089136F"/>
    <w:rsid w:val="0089529B"/>
    <w:rsid w:val="0089686E"/>
    <w:rsid w:val="008975A2"/>
    <w:rsid w:val="008A07AD"/>
    <w:rsid w:val="008A16DC"/>
    <w:rsid w:val="008A5CDE"/>
    <w:rsid w:val="008A6236"/>
    <w:rsid w:val="008B33BE"/>
    <w:rsid w:val="008B53AF"/>
    <w:rsid w:val="008B66B1"/>
    <w:rsid w:val="008B7018"/>
    <w:rsid w:val="008B7C0E"/>
    <w:rsid w:val="008C2978"/>
    <w:rsid w:val="008C6979"/>
    <w:rsid w:val="008D173F"/>
    <w:rsid w:val="008D5D75"/>
    <w:rsid w:val="008D6BE3"/>
    <w:rsid w:val="008D7CEB"/>
    <w:rsid w:val="008E039A"/>
    <w:rsid w:val="008E7884"/>
    <w:rsid w:val="008E7E94"/>
    <w:rsid w:val="008F002B"/>
    <w:rsid w:val="008F2A88"/>
    <w:rsid w:val="00900A85"/>
    <w:rsid w:val="00900FBE"/>
    <w:rsid w:val="00902893"/>
    <w:rsid w:val="00902BE9"/>
    <w:rsid w:val="00905D01"/>
    <w:rsid w:val="009063C5"/>
    <w:rsid w:val="00906682"/>
    <w:rsid w:val="00911CCB"/>
    <w:rsid w:val="0091251C"/>
    <w:rsid w:val="00917293"/>
    <w:rsid w:val="009172F0"/>
    <w:rsid w:val="00917A08"/>
    <w:rsid w:val="00920867"/>
    <w:rsid w:val="009213DA"/>
    <w:rsid w:val="00923136"/>
    <w:rsid w:val="00924011"/>
    <w:rsid w:val="00924CD7"/>
    <w:rsid w:val="00925F26"/>
    <w:rsid w:val="00930D71"/>
    <w:rsid w:val="00933556"/>
    <w:rsid w:val="0093372F"/>
    <w:rsid w:val="00940184"/>
    <w:rsid w:val="0094343D"/>
    <w:rsid w:val="00944C10"/>
    <w:rsid w:val="00946415"/>
    <w:rsid w:val="00950D86"/>
    <w:rsid w:val="00951B15"/>
    <w:rsid w:val="00953A4C"/>
    <w:rsid w:val="00953B2A"/>
    <w:rsid w:val="00955562"/>
    <w:rsid w:val="00957189"/>
    <w:rsid w:val="00960267"/>
    <w:rsid w:val="00963253"/>
    <w:rsid w:val="00971D2D"/>
    <w:rsid w:val="00971E38"/>
    <w:rsid w:val="009731C7"/>
    <w:rsid w:val="00980928"/>
    <w:rsid w:val="00980A47"/>
    <w:rsid w:val="009819AE"/>
    <w:rsid w:val="00984E2F"/>
    <w:rsid w:val="009853AE"/>
    <w:rsid w:val="009906D7"/>
    <w:rsid w:val="0099147D"/>
    <w:rsid w:val="00992056"/>
    <w:rsid w:val="009928D2"/>
    <w:rsid w:val="009929FA"/>
    <w:rsid w:val="00993A5B"/>
    <w:rsid w:val="00994E1F"/>
    <w:rsid w:val="009A24BE"/>
    <w:rsid w:val="009A2DDD"/>
    <w:rsid w:val="009A591C"/>
    <w:rsid w:val="009A690D"/>
    <w:rsid w:val="009A6E9A"/>
    <w:rsid w:val="009B0461"/>
    <w:rsid w:val="009B2C0F"/>
    <w:rsid w:val="009C1FDC"/>
    <w:rsid w:val="009C3753"/>
    <w:rsid w:val="009C37B3"/>
    <w:rsid w:val="009C3ACE"/>
    <w:rsid w:val="009C4750"/>
    <w:rsid w:val="009C55AB"/>
    <w:rsid w:val="009C606D"/>
    <w:rsid w:val="009D6A5E"/>
    <w:rsid w:val="009D756E"/>
    <w:rsid w:val="009E2A00"/>
    <w:rsid w:val="009E31B0"/>
    <w:rsid w:val="009F5945"/>
    <w:rsid w:val="009F7C2E"/>
    <w:rsid w:val="00A01ACB"/>
    <w:rsid w:val="00A105B3"/>
    <w:rsid w:val="00A14C72"/>
    <w:rsid w:val="00A15003"/>
    <w:rsid w:val="00A15144"/>
    <w:rsid w:val="00A265E7"/>
    <w:rsid w:val="00A26ADA"/>
    <w:rsid w:val="00A26D35"/>
    <w:rsid w:val="00A40FBB"/>
    <w:rsid w:val="00A412F8"/>
    <w:rsid w:val="00A416E8"/>
    <w:rsid w:val="00A4347F"/>
    <w:rsid w:val="00A437A8"/>
    <w:rsid w:val="00A43B44"/>
    <w:rsid w:val="00A55125"/>
    <w:rsid w:val="00A578F8"/>
    <w:rsid w:val="00A57E7D"/>
    <w:rsid w:val="00A62F82"/>
    <w:rsid w:val="00A640D4"/>
    <w:rsid w:val="00A650C0"/>
    <w:rsid w:val="00A6574E"/>
    <w:rsid w:val="00A71D07"/>
    <w:rsid w:val="00A751E3"/>
    <w:rsid w:val="00A760EC"/>
    <w:rsid w:val="00A806ED"/>
    <w:rsid w:val="00A83E5E"/>
    <w:rsid w:val="00A85EDA"/>
    <w:rsid w:val="00A86241"/>
    <w:rsid w:val="00A9117E"/>
    <w:rsid w:val="00A920D5"/>
    <w:rsid w:val="00A9391E"/>
    <w:rsid w:val="00A95145"/>
    <w:rsid w:val="00A95A2E"/>
    <w:rsid w:val="00A95F9B"/>
    <w:rsid w:val="00A961C4"/>
    <w:rsid w:val="00AA1B49"/>
    <w:rsid w:val="00AA25D5"/>
    <w:rsid w:val="00AB36BD"/>
    <w:rsid w:val="00AB6B76"/>
    <w:rsid w:val="00AB7C8C"/>
    <w:rsid w:val="00AC01CE"/>
    <w:rsid w:val="00AC5860"/>
    <w:rsid w:val="00AD67F1"/>
    <w:rsid w:val="00AE030D"/>
    <w:rsid w:val="00AE3881"/>
    <w:rsid w:val="00AE43DE"/>
    <w:rsid w:val="00AE506C"/>
    <w:rsid w:val="00AF0D24"/>
    <w:rsid w:val="00AF5E5C"/>
    <w:rsid w:val="00AF7441"/>
    <w:rsid w:val="00B026CB"/>
    <w:rsid w:val="00B04036"/>
    <w:rsid w:val="00B06D24"/>
    <w:rsid w:val="00B07569"/>
    <w:rsid w:val="00B15ADA"/>
    <w:rsid w:val="00B178A7"/>
    <w:rsid w:val="00B258D4"/>
    <w:rsid w:val="00B2728E"/>
    <w:rsid w:val="00B30656"/>
    <w:rsid w:val="00B31288"/>
    <w:rsid w:val="00B33333"/>
    <w:rsid w:val="00B337FF"/>
    <w:rsid w:val="00B4297D"/>
    <w:rsid w:val="00B5133F"/>
    <w:rsid w:val="00B51AFA"/>
    <w:rsid w:val="00B51BA0"/>
    <w:rsid w:val="00B52120"/>
    <w:rsid w:val="00B62B91"/>
    <w:rsid w:val="00B65C83"/>
    <w:rsid w:val="00B663E3"/>
    <w:rsid w:val="00B72899"/>
    <w:rsid w:val="00B75AA9"/>
    <w:rsid w:val="00B76C0D"/>
    <w:rsid w:val="00B76DDC"/>
    <w:rsid w:val="00B8053A"/>
    <w:rsid w:val="00B8098E"/>
    <w:rsid w:val="00B81829"/>
    <w:rsid w:val="00B82178"/>
    <w:rsid w:val="00B83D05"/>
    <w:rsid w:val="00B852CA"/>
    <w:rsid w:val="00B86073"/>
    <w:rsid w:val="00B87325"/>
    <w:rsid w:val="00B87BBC"/>
    <w:rsid w:val="00B91187"/>
    <w:rsid w:val="00B917C1"/>
    <w:rsid w:val="00B92C79"/>
    <w:rsid w:val="00B94257"/>
    <w:rsid w:val="00B94AA6"/>
    <w:rsid w:val="00B96EFF"/>
    <w:rsid w:val="00BA2A79"/>
    <w:rsid w:val="00BA3C5C"/>
    <w:rsid w:val="00BA4C88"/>
    <w:rsid w:val="00BA6F1D"/>
    <w:rsid w:val="00BB3E76"/>
    <w:rsid w:val="00BC1774"/>
    <w:rsid w:val="00BC5882"/>
    <w:rsid w:val="00BC7A87"/>
    <w:rsid w:val="00BD398B"/>
    <w:rsid w:val="00BD4E1D"/>
    <w:rsid w:val="00BD7F6F"/>
    <w:rsid w:val="00BE040E"/>
    <w:rsid w:val="00BE4498"/>
    <w:rsid w:val="00BE60B5"/>
    <w:rsid w:val="00BF1517"/>
    <w:rsid w:val="00BF390F"/>
    <w:rsid w:val="00C01193"/>
    <w:rsid w:val="00C0319C"/>
    <w:rsid w:val="00C05EB9"/>
    <w:rsid w:val="00C079AD"/>
    <w:rsid w:val="00C1356F"/>
    <w:rsid w:val="00C16678"/>
    <w:rsid w:val="00C24D6D"/>
    <w:rsid w:val="00C25DDE"/>
    <w:rsid w:val="00C25DFC"/>
    <w:rsid w:val="00C262D2"/>
    <w:rsid w:val="00C30C83"/>
    <w:rsid w:val="00C31E93"/>
    <w:rsid w:val="00C3558E"/>
    <w:rsid w:val="00C3670D"/>
    <w:rsid w:val="00C40ACC"/>
    <w:rsid w:val="00C419D5"/>
    <w:rsid w:val="00C41C3A"/>
    <w:rsid w:val="00C431F6"/>
    <w:rsid w:val="00C45103"/>
    <w:rsid w:val="00C5328C"/>
    <w:rsid w:val="00C53EA0"/>
    <w:rsid w:val="00C56C11"/>
    <w:rsid w:val="00C622E2"/>
    <w:rsid w:val="00C63084"/>
    <w:rsid w:val="00C63468"/>
    <w:rsid w:val="00C63F96"/>
    <w:rsid w:val="00C64897"/>
    <w:rsid w:val="00C64898"/>
    <w:rsid w:val="00C67F25"/>
    <w:rsid w:val="00C705FF"/>
    <w:rsid w:val="00C74F79"/>
    <w:rsid w:val="00C912E0"/>
    <w:rsid w:val="00C933B4"/>
    <w:rsid w:val="00C96982"/>
    <w:rsid w:val="00CA1011"/>
    <w:rsid w:val="00CA3D3C"/>
    <w:rsid w:val="00CA3DC4"/>
    <w:rsid w:val="00CB100A"/>
    <w:rsid w:val="00CB22EE"/>
    <w:rsid w:val="00CB3BFA"/>
    <w:rsid w:val="00CC2F57"/>
    <w:rsid w:val="00CC3444"/>
    <w:rsid w:val="00CC3585"/>
    <w:rsid w:val="00CC4307"/>
    <w:rsid w:val="00CC586C"/>
    <w:rsid w:val="00CD0A88"/>
    <w:rsid w:val="00CD23C8"/>
    <w:rsid w:val="00CD3E74"/>
    <w:rsid w:val="00CD40B1"/>
    <w:rsid w:val="00CD4ECE"/>
    <w:rsid w:val="00CE190B"/>
    <w:rsid w:val="00CE2B44"/>
    <w:rsid w:val="00CE6307"/>
    <w:rsid w:val="00CE738D"/>
    <w:rsid w:val="00CF6FE3"/>
    <w:rsid w:val="00CF7747"/>
    <w:rsid w:val="00D06EDC"/>
    <w:rsid w:val="00D14C4E"/>
    <w:rsid w:val="00D150E7"/>
    <w:rsid w:val="00D1523E"/>
    <w:rsid w:val="00D2229E"/>
    <w:rsid w:val="00D23CCC"/>
    <w:rsid w:val="00D250F4"/>
    <w:rsid w:val="00D26288"/>
    <w:rsid w:val="00D269EE"/>
    <w:rsid w:val="00D31337"/>
    <w:rsid w:val="00D325DA"/>
    <w:rsid w:val="00D33013"/>
    <w:rsid w:val="00D368DF"/>
    <w:rsid w:val="00D36B6C"/>
    <w:rsid w:val="00D42BFF"/>
    <w:rsid w:val="00D44BFA"/>
    <w:rsid w:val="00D46157"/>
    <w:rsid w:val="00D50CF3"/>
    <w:rsid w:val="00D51A7D"/>
    <w:rsid w:val="00D54739"/>
    <w:rsid w:val="00D54F7C"/>
    <w:rsid w:val="00D56073"/>
    <w:rsid w:val="00D56C47"/>
    <w:rsid w:val="00D56DA2"/>
    <w:rsid w:val="00D60DC6"/>
    <w:rsid w:val="00D65B55"/>
    <w:rsid w:val="00D66407"/>
    <w:rsid w:val="00D66683"/>
    <w:rsid w:val="00D66FC8"/>
    <w:rsid w:val="00D670DB"/>
    <w:rsid w:val="00D712AA"/>
    <w:rsid w:val="00D74B7B"/>
    <w:rsid w:val="00D75081"/>
    <w:rsid w:val="00D769F9"/>
    <w:rsid w:val="00D779C2"/>
    <w:rsid w:val="00D81CDF"/>
    <w:rsid w:val="00D84458"/>
    <w:rsid w:val="00D8454A"/>
    <w:rsid w:val="00D90FC7"/>
    <w:rsid w:val="00D910CF"/>
    <w:rsid w:val="00D94A59"/>
    <w:rsid w:val="00D96774"/>
    <w:rsid w:val="00DA138C"/>
    <w:rsid w:val="00DA1FCC"/>
    <w:rsid w:val="00DA4EC2"/>
    <w:rsid w:val="00DA6986"/>
    <w:rsid w:val="00DB190A"/>
    <w:rsid w:val="00DB48FD"/>
    <w:rsid w:val="00DB563A"/>
    <w:rsid w:val="00DB6B8F"/>
    <w:rsid w:val="00DB6D07"/>
    <w:rsid w:val="00DB76FB"/>
    <w:rsid w:val="00DC255F"/>
    <w:rsid w:val="00DC2FEC"/>
    <w:rsid w:val="00DC3CAA"/>
    <w:rsid w:val="00DC52C2"/>
    <w:rsid w:val="00DD0FAA"/>
    <w:rsid w:val="00DD1D65"/>
    <w:rsid w:val="00DD1E0E"/>
    <w:rsid w:val="00DD6D50"/>
    <w:rsid w:val="00DE39F4"/>
    <w:rsid w:val="00DE5941"/>
    <w:rsid w:val="00DE6E87"/>
    <w:rsid w:val="00DF3205"/>
    <w:rsid w:val="00DF357B"/>
    <w:rsid w:val="00DF70EE"/>
    <w:rsid w:val="00E023C2"/>
    <w:rsid w:val="00E042AF"/>
    <w:rsid w:val="00E043FE"/>
    <w:rsid w:val="00E06AC3"/>
    <w:rsid w:val="00E115F7"/>
    <w:rsid w:val="00E12136"/>
    <w:rsid w:val="00E13F93"/>
    <w:rsid w:val="00E15D81"/>
    <w:rsid w:val="00E1616C"/>
    <w:rsid w:val="00E16E91"/>
    <w:rsid w:val="00E17D0E"/>
    <w:rsid w:val="00E21635"/>
    <w:rsid w:val="00E2214D"/>
    <w:rsid w:val="00E24762"/>
    <w:rsid w:val="00E26440"/>
    <w:rsid w:val="00E274C4"/>
    <w:rsid w:val="00E31B23"/>
    <w:rsid w:val="00E33D11"/>
    <w:rsid w:val="00E43DD1"/>
    <w:rsid w:val="00E44C9B"/>
    <w:rsid w:val="00E45795"/>
    <w:rsid w:val="00E46F56"/>
    <w:rsid w:val="00E51C21"/>
    <w:rsid w:val="00E5327F"/>
    <w:rsid w:val="00E567BF"/>
    <w:rsid w:val="00E5799F"/>
    <w:rsid w:val="00E64BF0"/>
    <w:rsid w:val="00E657A6"/>
    <w:rsid w:val="00E6751D"/>
    <w:rsid w:val="00E70DEF"/>
    <w:rsid w:val="00E72A5C"/>
    <w:rsid w:val="00E7348F"/>
    <w:rsid w:val="00E7383C"/>
    <w:rsid w:val="00E76927"/>
    <w:rsid w:val="00E84BFB"/>
    <w:rsid w:val="00E85087"/>
    <w:rsid w:val="00E871D1"/>
    <w:rsid w:val="00E95138"/>
    <w:rsid w:val="00EA014B"/>
    <w:rsid w:val="00EA1A42"/>
    <w:rsid w:val="00EB06A2"/>
    <w:rsid w:val="00EB1BF3"/>
    <w:rsid w:val="00EB4081"/>
    <w:rsid w:val="00EB6535"/>
    <w:rsid w:val="00EC1C8D"/>
    <w:rsid w:val="00EC2B8F"/>
    <w:rsid w:val="00EC2BDB"/>
    <w:rsid w:val="00EC41CD"/>
    <w:rsid w:val="00EC59BF"/>
    <w:rsid w:val="00EC6A81"/>
    <w:rsid w:val="00EC6AA3"/>
    <w:rsid w:val="00ED1D81"/>
    <w:rsid w:val="00ED1EDC"/>
    <w:rsid w:val="00ED403D"/>
    <w:rsid w:val="00ED48B9"/>
    <w:rsid w:val="00ED54DF"/>
    <w:rsid w:val="00ED5FBF"/>
    <w:rsid w:val="00ED621B"/>
    <w:rsid w:val="00ED6331"/>
    <w:rsid w:val="00EE0E10"/>
    <w:rsid w:val="00EE40A4"/>
    <w:rsid w:val="00EE453C"/>
    <w:rsid w:val="00EF06AB"/>
    <w:rsid w:val="00EF6012"/>
    <w:rsid w:val="00F01AA9"/>
    <w:rsid w:val="00F01B29"/>
    <w:rsid w:val="00F037AD"/>
    <w:rsid w:val="00F10E55"/>
    <w:rsid w:val="00F11747"/>
    <w:rsid w:val="00F12B61"/>
    <w:rsid w:val="00F12E5C"/>
    <w:rsid w:val="00F146E3"/>
    <w:rsid w:val="00F1485C"/>
    <w:rsid w:val="00F22C71"/>
    <w:rsid w:val="00F313AE"/>
    <w:rsid w:val="00F318EC"/>
    <w:rsid w:val="00F37815"/>
    <w:rsid w:val="00F4026C"/>
    <w:rsid w:val="00F4086D"/>
    <w:rsid w:val="00F41529"/>
    <w:rsid w:val="00F44179"/>
    <w:rsid w:val="00F47481"/>
    <w:rsid w:val="00F520F2"/>
    <w:rsid w:val="00F5372C"/>
    <w:rsid w:val="00F54BAB"/>
    <w:rsid w:val="00F56673"/>
    <w:rsid w:val="00F63D06"/>
    <w:rsid w:val="00F64525"/>
    <w:rsid w:val="00F6562A"/>
    <w:rsid w:val="00F65F99"/>
    <w:rsid w:val="00F676B5"/>
    <w:rsid w:val="00F6779F"/>
    <w:rsid w:val="00F67EE7"/>
    <w:rsid w:val="00F70B7A"/>
    <w:rsid w:val="00F726F7"/>
    <w:rsid w:val="00F737A2"/>
    <w:rsid w:val="00F7380C"/>
    <w:rsid w:val="00F76042"/>
    <w:rsid w:val="00F76E9A"/>
    <w:rsid w:val="00F77BDB"/>
    <w:rsid w:val="00F80953"/>
    <w:rsid w:val="00F81CE8"/>
    <w:rsid w:val="00F81F14"/>
    <w:rsid w:val="00F821A1"/>
    <w:rsid w:val="00F8405A"/>
    <w:rsid w:val="00F90114"/>
    <w:rsid w:val="00F93D7C"/>
    <w:rsid w:val="00F96FAD"/>
    <w:rsid w:val="00F979F0"/>
    <w:rsid w:val="00FA2E78"/>
    <w:rsid w:val="00FA55FF"/>
    <w:rsid w:val="00FA5B76"/>
    <w:rsid w:val="00FA646D"/>
    <w:rsid w:val="00FA759B"/>
    <w:rsid w:val="00FA77AD"/>
    <w:rsid w:val="00FB1CCD"/>
    <w:rsid w:val="00FB28AD"/>
    <w:rsid w:val="00FB6CCE"/>
    <w:rsid w:val="00FB7399"/>
    <w:rsid w:val="00FC04C8"/>
    <w:rsid w:val="00FC21FE"/>
    <w:rsid w:val="00FD2E29"/>
    <w:rsid w:val="00FF03B7"/>
    <w:rsid w:val="00FF34FE"/>
    <w:rsid w:val="00FF3CF7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7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8D5D75"/>
    <w:pPr>
      <w:widowControl w:val="0"/>
      <w:autoSpaceDE w:val="0"/>
      <w:autoSpaceDN w:val="0"/>
      <w:adjustRightInd w:val="0"/>
      <w:spacing w:line="226" w:lineRule="atLeast"/>
    </w:pPr>
    <w:rPr>
      <w:rFonts w:ascii="Arial" w:eastAsiaTheme="minorEastAsia" w:hAnsi="Arial" w:cs="Arial"/>
      <w:sz w:val="24"/>
      <w:szCs w:val="24"/>
      <w:lang w:val="sr-Latn-RS" w:eastAsia="sr-Latn-RS"/>
    </w:rPr>
  </w:style>
  <w:style w:type="paragraph" w:customStyle="1" w:styleId="Default">
    <w:name w:val="Default"/>
    <w:rsid w:val="008D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sr-Latn-RS"/>
    </w:rPr>
  </w:style>
  <w:style w:type="paragraph" w:customStyle="1" w:styleId="CM14">
    <w:name w:val="CM14"/>
    <w:basedOn w:val="Default"/>
    <w:next w:val="Default"/>
    <w:uiPriority w:val="99"/>
    <w:rsid w:val="008D5D75"/>
    <w:pPr>
      <w:spacing w:after="223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75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8D5D75"/>
    <w:pPr>
      <w:widowControl w:val="0"/>
      <w:autoSpaceDE w:val="0"/>
      <w:autoSpaceDN w:val="0"/>
      <w:adjustRightInd w:val="0"/>
      <w:spacing w:line="226" w:lineRule="atLeast"/>
    </w:pPr>
    <w:rPr>
      <w:rFonts w:ascii="Arial" w:eastAsiaTheme="minorEastAsia" w:hAnsi="Arial" w:cs="Arial"/>
      <w:sz w:val="24"/>
      <w:szCs w:val="24"/>
      <w:lang w:val="sr-Latn-RS" w:eastAsia="sr-Latn-RS"/>
    </w:rPr>
  </w:style>
  <w:style w:type="paragraph" w:customStyle="1" w:styleId="Default">
    <w:name w:val="Default"/>
    <w:rsid w:val="008D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sr-Latn-RS"/>
    </w:rPr>
  </w:style>
  <w:style w:type="paragraph" w:customStyle="1" w:styleId="CM14">
    <w:name w:val="CM14"/>
    <w:basedOn w:val="Default"/>
    <w:next w:val="Default"/>
    <w:uiPriority w:val="99"/>
    <w:rsid w:val="008D5D75"/>
    <w:pPr>
      <w:spacing w:after="22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Ilić</dc:creator>
  <cp:keywords/>
  <dc:description/>
  <cp:lastModifiedBy>Nina Ilić</cp:lastModifiedBy>
  <cp:revision>3</cp:revision>
  <dcterms:created xsi:type="dcterms:W3CDTF">2015-11-05T10:00:00Z</dcterms:created>
  <dcterms:modified xsi:type="dcterms:W3CDTF">2015-11-05T10:27:00Z</dcterms:modified>
</cp:coreProperties>
</file>